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C19" w:rsidP="009007D8" w:rsidRDefault="000E2C19" w14:paraId="69EEFF70" w14:textId="77777777">
      <w:pPr>
        <w:spacing w:line="240" w:lineRule="auto"/>
        <w:rPr>
          <w:rFonts w:ascii="Times New Roman" w:hAnsi="Times New Roman" w:eastAsia="Times New Roman" w:cs="Times New Roman"/>
          <w:b/>
          <w:sz w:val="24"/>
          <w:szCs w:val="24"/>
        </w:rPr>
      </w:pPr>
    </w:p>
    <w:p w:rsidR="000E2C19" w:rsidRDefault="00DB79CE" w14:paraId="10CA6A05" w14:textId="33BC3609">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II.5.</w:t>
      </w:r>
    </w:p>
    <w:p w:rsidR="009007D8" w:rsidRDefault="009007D8" w14:paraId="5671BCE0" w14:textId="77777777">
      <w:pPr>
        <w:spacing w:line="240" w:lineRule="auto"/>
        <w:jc w:val="center"/>
        <w:rPr>
          <w:rFonts w:ascii="Times New Roman" w:hAnsi="Times New Roman" w:eastAsia="Times New Roman" w:cs="Times New Roman"/>
          <w:b/>
          <w:sz w:val="24"/>
          <w:szCs w:val="24"/>
        </w:rPr>
      </w:pPr>
    </w:p>
    <w:p w:rsidR="000E2C19" w:rsidP="00E96942" w:rsidRDefault="00DB79CE" w14:paraId="18E3A1FD" w14:textId="687947B1">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p w:rsidR="000E2C19" w:rsidRDefault="000E2C19" w14:paraId="6FCA179C" w14:textId="77777777">
      <w:pPr>
        <w:spacing w:line="240" w:lineRule="auto"/>
        <w:rPr>
          <w:rFonts w:ascii="Times New Roman" w:hAnsi="Times New Roman" w:eastAsia="Times New Roman" w:cs="Times New Roman"/>
          <w:b/>
          <w:sz w:val="24"/>
          <w:szCs w:val="24"/>
        </w:rPr>
      </w:pPr>
    </w:p>
    <w:p w:rsidR="00E96942" w:rsidP="00E96942" w:rsidRDefault="00E96942" w14:paraId="6C2A94C4" w14:textId="5B8ADF53">
      <w:pPr>
        <w:numPr>
          <w:ilvl w:val="0"/>
          <w:numId w:val="6"/>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A közszolgáltatás megnevezése:</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felsőoktatás</w:t>
      </w:r>
      <w:r w:rsidR="001354D8">
        <w:rPr>
          <w:rFonts w:ascii="Times New Roman" w:hAnsi="Times New Roman" w:eastAsia="Times New Roman" w:cs="Times New Roman"/>
          <w:b/>
          <w:sz w:val="24"/>
          <w:szCs w:val="24"/>
        </w:rPr>
        <w:t>.</w:t>
      </w:r>
    </w:p>
    <w:p w:rsidR="00E96942" w:rsidP="00E96942" w:rsidRDefault="00E96942" w14:paraId="389A068F" w14:textId="77777777">
      <w:pPr>
        <w:spacing w:line="240" w:lineRule="auto"/>
        <w:jc w:val="both"/>
        <w:rPr>
          <w:rFonts w:ascii="Times New Roman" w:hAnsi="Times New Roman" w:eastAsia="Times New Roman" w:cs="Times New Roman"/>
          <w:sz w:val="24"/>
          <w:szCs w:val="24"/>
        </w:rPr>
      </w:pPr>
    </w:p>
    <w:p w:rsidR="00E96942" w:rsidP="7DF2F624" w:rsidRDefault="00E96942" w14:paraId="23B04B89" w14:textId="701D759A">
      <w:pPr>
        <w:numPr>
          <w:ilvl w:val="0"/>
          <w:numId w:val="6"/>
        </w:numPr>
        <w:spacing w:line="240" w:lineRule="auto"/>
        <w:jc w:val="both"/>
        <w:rPr>
          <w:rFonts w:ascii="Times New Roman" w:hAnsi="Times New Roman" w:eastAsia="Times New Roman" w:cs="Times New Roman"/>
          <w:sz w:val="24"/>
          <w:szCs w:val="24"/>
        </w:rPr>
      </w:pPr>
      <w:r w:rsidRPr="7DF2F624" w:rsidR="00E96942">
        <w:rPr>
          <w:rFonts w:ascii="Times New Roman" w:hAnsi="Times New Roman" w:eastAsia="Times New Roman" w:cs="Times New Roman"/>
          <w:sz w:val="24"/>
          <w:szCs w:val="24"/>
          <w:u w:val="single"/>
        </w:rPr>
        <w:t>A közszolgáltatás tartalma:</w:t>
      </w:r>
    </w:p>
    <w:p w:rsidR="00223CF9" w:rsidP="00E96942" w:rsidRDefault="00223CF9" w14:paraId="1EA75D9C" w14:textId="77777777">
      <w:pPr>
        <w:spacing w:line="240" w:lineRule="auto"/>
        <w:jc w:val="both"/>
        <w:rPr>
          <w:rFonts w:ascii="Times New Roman" w:hAnsi="Times New Roman" w:eastAsia="Times New Roman" w:cs="Times New Roman"/>
          <w:sz w:val="24"/>
          <w:szCs w:val="24"/>
        </w:rPr>
      </w:pPr>
    </w:p>
    <w:p w:rsidR="17723E8B" w:rsidP="7DF2F624" w:rsidRDefault="17723E8B" w14:paraId="3ED60444" w14:textId="797EC16A">
      <w:pPr>
        <w:spacing w:line="240" w:lineRule="auto"/>
        <w:jc w:val="both"/>
      </w:pPr>
      <w:r w:rsidRPr="7DF2F624" w:rsidR="17723E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A Magyar Agrár- és Élettudományi Egyetemért Alapítvány által ellátott konkrét közfeladatok, amelyeket a közfeladatot ellátó közérdekű vagyonkezelő alapítványokról szóló 2021. évi IX. törvény 1. melléklet A) rész 10. pont határoz meg, a következők:</w:t>
      </w:r>
    </w:p>
    <w:p w:rsidR="7DF2F624" w:rsidP="7DF2F624" w:rsidRDefault="7DF2F624" w14:paraId="6CB8BA37" w14:textId="3FCBF203">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pPr>
    </w:p>
    <w:p w:rsidR="17723E8B" w:rsidP="7DF2F624" w:rsidRDefault="17723E8B" w14:paraId="46B5D317" w14:textId="0666C173">
      <w:pPr>
        <w:jc w:val="both"/>
      </w:pPr>
      <w:r w:rsidRPr="7DF2F624" w:rsidR="17723E8B">
        <w:rPr>
          <w:rFonts w:ascii="Times New Roman" w:hAnsi="Times New Roman" w:eastAsia="Times New Roman" w:cs="Times New Roman"/>
          <w:noProof w:val="0"/>
          <w:sz w:val="24"/>
          <w:szCs w:val="24"/>
          <w:lang w:val="hu"/>
        </w:rPr>
        <w:t xml:space="preserve">1. a Magyar Agrár- és Élettudományi Egyetem alapítói, tulajdonosi, fenntartói jogainak gyakorlása, működési feltételei, intézményfejlesztési céljai megvalósításának biztosítása, </w:t>
      </w:r>
    </w:p>
    <w:p w:rsidR="17723E8B" w:rsidP="7DF2F624" w:rsidRDefault="17723E8B" w14:paraId="12F48F07" w14:textId="790DB306">
      <w:pPr>
        <w:jc w:val="both"/>
      </w:pPr>
      <w:r w:rsidRPr="7DF2F624" w:rsidR="17723E8B">
        <w:rPr>
          <w:rFonts w:ascii="Times New Roman" w:hAnsi="Times New Roman" w:eastAsia="Times New Roman" w:cs="Times New Roman"/>
          <w:noProof w:val="0"/>
          <w:sz w:val="24"/>
          <w:szCs w:val="24"/>
          <w:lang w:val="hu"/>
        </w:rPr>
        <w:t xml:space="preserve">2. a Magyar Agrár- és Élettudományi Egyetem útján </w:t>
      </w:r>
    </w:p>
    <w:p w:rsidR="17723E8B" w:rsidP="7DF2F624" w:rsidRDefault="17723E8B" w14:paraId="3A041C46" w14:textId="14115276">
      <w:pPr>
        <w:jc w:val="both"/>
      </w:pPr>
      <w:r w:rsidRPr="7DF2F624" w:rsidR="17723E8B">
        <w:rPr>
          <w:rFonts w:ascii="Times New Roman" w:hAnsi="Times New Roman" w:eastAsia="Times New Roman" w:cs="Times New Roman"/>
          <w:noProof w:val="0"/>
          <w:sz w:val="24"/>
          <w:szCs w:val="24"/>
          <w:lang w:val="hu"/>
        </w:rPr>
        <w:t xml:space="preserve">a) felsőoktatási tevékenység folytatása, </w:t>
      </w:r>
    </w:p>
    <w:p w:rsidR="17723E8B" w:rsidP="7DF2F624" w:rsidRDefault="17723E8B" w14:paraId="50A0A93D" w14:textId="665190E6">
      <w:pPr>
        <w:jc w:val="both"/>
      </w:pPr>
      <w:r w:rsidRPr="7DF2F624" w:rsidR="17723E8B">
        <w:rPr>
          <w:rFonts w:ascii="Times New Roman" w:hAnsi="Times New Roman" w:eastAsia="Times New Roman" w:cs="Times New Roman"/>
          <w:noProof w:val="0"/>
          <w:sz w:val="24"/>
          <w:szCs w:val="24"/>
          <w:lang w:val="hu"/>
        </w:rPr>
        <w:t xml:space="preserve">b) további, az a) alpontba nem sorolt, a felsőoktatási intézmény képzési tevékenységéhez kapcsolódó oktatás, </w:t>
      </w:r>
    </w:p>
    <w:p w:rsidR="17723E8B" w:rsidP="7DF2F624" w:rsidRDefault="17723E8B" w14:paraId="4C71D6A7" w14:textId="6AEB14D0">
      <w:pPr>
        <w:jc w:val="both"/>
      </w:pPr>
      <w:r w:rsidRPr="7DF2F624" w:rsidR="17723E8B">
        <w:rPr>
          <w:rFonts w:ascii="Times New Roman" w:hAnsi="Times New Roman" w:eastAsia="Times New Roman" w:cs="Times New Roman"/>
          <w:noProof w:val="0"/>
          <w:sz w:val="24"/>
          <w:szCs w:val="24"/>
          <w:lang w:val="hu"/>
        </w:rPr>
        <w:t xml:space="preserve">c) a genetikai változatosság és a hazai mezőgazdaság genetikai anyagainak védelme, jogszabályban meghatározott jelentős növényfajok, változatok, fajták és vad rokonfajok mint génforrások megőrzésében és fenntartásában való közreműködés, </w:t>
      </w:r>
    </w:p>
    <w:p w:rsidR="17723E8B" w:rsidP="7DF2F624" w:rsidRDefault="17723E8B" w14:paraId="0E697B3E" w14:textId="2CAD1BA8">
      <w:pPr>
        <w:jc w:val="both"/>
      </w:pPr>
      <w:r w:rsidRPr="7DF2F624" w:rsidR="17723E8B">
        <w:rPr>
          <w:rFonts w:ascii="Times New Roman" w:hAnsi="Times New Roman" w:eastAsia="Times New Roman" w:cs="Times New Roman"/>
          <w:noProof w:val="0"/>
          <w:sz w:val="24"/>
          <w:szCs w:val="24"/>
          <w:lang w:val="hu"/>
        </w:rPr>
        <w:t xml:space="preserve">d) a felsőoktatási intézmény alaptevékenységéből származó szellemi értékek közösségi célú megismertetésével és gazdasági hasznosításával hozzájárulás a térsége társadalmi és gazdasági fejlődéséhez, </w:t>
      </w:r>
    </w:p>
    <w:p w:rsidR="17723E8B" w:rsidP="7DF2F624" w:rsidRDefault="17723E8B" w14:paraId="2344826C" w14:textId="21B660AD">
      <w:pPr>
        <w:jc w:val="both"/>
      </w:pPr>
      <w:r w:rsidRPr="7DF2F624" w:rsidR="17723E8B">
        <w:rPr>
          <w:rFonts w:ascii="Times New Roman" w:hAnsi="Times New Roman" w:eastAsia="Times New Roman" w:cs="Times New Roman"/>
          <w:noProof w:val="0"/>
          <w:sz w:val="24"/>
          <w:szCs w:val="24"/>
          <w:lang w:val="hu"/>
        </w:rPr>
        <w:t xml:space="preserve">3. a magyar felsőoktatás gazdasági, társadalmi és nemzetközi kapcsolatainak fejlesztése érdekében </w:t>
      </w:r>
    </w:p>
    <w:p w:rsidR="17723E8B" w:rsidP="7DF2F624" w:rsidRDefault="17723E8B" w14:paraId="3E4B699F" w14:textId="519DAF0E">
      <w:pPr>
        <w:jc w:val="both"/>
      </w:pPr>
      <w:r w:rsidRPr="7DF2F624" w:rsidR="17723E8B">
        <w:rPr>
          <w:rFonts w:ascii="Times New Roman" w:hAnsi="Times New Roman" w:eastAsia="Times New Roman" w:cs="Times New Roman"/>
          <w:noProof w:val="0"/>
          <w:sz w:val="24"/>
          <w:szCs w:val="24"/>
          <w:lang w:val="hu"/>
        </w:rPr>
        <w:t xml:space="preserve">a) oktatási, tudományos kutatási, hallgatói, tanulói, oktatói, kutatói, tanári támogatási program működtetése, </w:t>
      </w:r>
    </w:p>
    <w:p w:rsidR="17723E8B" w:rsidP="7DF2F624" w:rsidRDefault="17723E8B" w14:paraId="7464153D" w14:textId="2D2938FF">
      <w:pPr>
        <w:jc w:val="both"/>
      </w:pPr>
      <w:r w:rsidRPr="7DF2F624" w:rsidR="17723E8B">
        <w:rPr>
          <w:rFonts w:ascii="Times New Roman" w:hAnsi="Times New Roman" w:eastAsia="Times New Roman" w:cs="Times New Roman"/>
          <w:noProof w:val="0"/>
          <w:sz w:val="24"/>
          <w:szCs w:val="24"/>
          <w:lang w:val="hu"/>
        </w:rPr>
        <w:t xml:space="preserve">b) rászorultsági alapú támogatás biztosítása, </w:t>
      </w:r>
    </w:p>
    <w:p w:rsidR="17723E8B" w:rsidP="7DF2F624" w:rsidRDefault="17723E8B" w14:paraId="0F694DBC" w14:textId="39F6C2D8">
      <w:pPr>
        <w:jc w:val="both"/>
      </w:pPr>
      <w:r w:rsidRPr="7DF2F624" w:rsidR="17723E8B">
        <w:rPr>
          <w:rFonts w:ascii="Times New Roman" w:hAnsi="Times New Roman" w:eastAsia="Times New Roman" w:cs="Times New Roman"/>
          <w:noProof w:val="0"/>
          <w:sz w:val="24"/>
          <w:szCs w:val="24"/>
          <w:lang w:val="hu"/>
        </w:rPr>
        <w:t xml:space="preserve">c) tehetséggondozó programok működésének támogatása, </w:t>
      </w:r>
    </w:p>
    <w:p w:rsidR="17723E8B" w:rsidP="7DF2F624" w:rsidRDefault="17723E8B" w14:paraId="7E013D70" w14:textId="05249747">
      <w:pPr>
        <w:jc w:val="both"/>
      </w:pPr>
      <w:r w:rsidRPr="7DF2F624" w:rsidR="17723E8B">
        <w:rPr>
          <w:rFonts w:ascii="Times New Roman" w:hAnsi="Times New Roman" w:eastAsia="Times New Roman" w:cs="Times New Roman"/>
          <w:noProof w:val="0"/>
          <w:sz w:val="24"/>
          <w:szCs w:val="24"/>
          <w:lang w:val="hu"/>
        </w:rPr>
        <w:t xml:space="preserve">4. a Gödöllői Királyi Kastély, Park és Kápolna üzemeltetését, hasznosítását végző jogi személy útján </w:t>
      </w:r>
    </w:p>
    <w:p w:rsidR="17723E8B" w:rsidP="7DF2F624" w:rsidRDefault="17723E8B" w14:paraId="70CC871B" w14:textId="5BC80809">
      <w:pPr>
        <w:jc w:val="both"/>
      </w:pPr>
      <w:r w:rsidRPr="7DF2F624" w:rsidR="17723E8B">
        <w:rPr>
          <w:rFonts w:ascii="Times New Roman" w:hAnsi="Times New Roman" w:eastAsia="Times New Roman" w:cs="Times New Roman"/>
          <w:noProof w:val="0"/>
          <w:sz w:val="24"/>
          <w:szCs w:val="24"/>
          <w:lang w:val="hu"/>
        </w:rPr>
        <w:t xml:space="preserve">a) a Gödöllői Királyi Kastély, Park és Kápolna működtetése és fejlesztése, </w:t>
      </w:r>
    </w:p>
    <w:p w:rsidR="17723E8B" w:rsidP="7DF2F624" w:rsidRDefault="17723E8B" w14:paraId="77CA3D3B" w14:textId="6F8148A1">
      <w:pPr>
        <w:jc w:val="both"/>
      </w:pPr>
      <w:r w:rsidRPr="7DF2F624" w:rsidR="17723E8B">
        <w:rPr>
          <w:rFonts w:ascii="Times New Roman" w:hAnsi="Times New Roman" w:eastAsia="Times New Roman" w:cs="Times New Roman"/>
          <w:noProof w:val="0"/>
          <w:sz w:val="24"/>
          <w:szCs w:val="24"/>
          <w:lang w:val="hu"/>
        </w:rPr>
        <w:t xml:space="preserve">b) múzeumi, kulturális és turisztikai nevelési-oktatási tevékenységek folytatása, </w:t>
      </w:r>
    </w:p>
    <w:p w:rsidR="17723E8B" w:rsidP="7DF2F624" w:rsidRDefault="17723E8B" w14:paraId="55E29539" w14:textId="58D55620">
      <w:pPr>
        <w:jc w:val="both"/>
      </w:pPr>
      <w:r w:rsidRPr="7DF2F624" w:rsidR="17723E8B">
        <w:rPr>
          <w:rFonts w:ascii="Times New Roman" w:hAnsi="Times New Roman" w:eastAsia="Times New Roman" w:cs="Times New Roman"/>
          <w:noProof w:val="0"/>
          <w:sz w:val="24"/>
          <w:szCs w:val="24"/>
          <w:lang w:val="hu"/>
        </w:rPr>
        <w:t xml:space="preserve">c) kulturális célú és közcélú ingatlanhasznosítás. </w:t>
      </w:r>
    </w:p>
    <w:p w:rsidR="17723E8B" w:rsidP="7DF2F624" w:rsidRDefault="17723E8B" w14:paraId="03A3523E" w14:textId="6A256BD6">
      <w:pPr>
        <w:jc w:val="both"/>
      </w:pPr>
      <w:r w:rsidRPr="7DF2F624" w:rsidR="17723E8B">
        <w:rPr>
          <w:rFonts w:ascii="Times New Roman" w:hAnsi="Times New Roman" w:eastAsia="Times New Roman" w:cs="Times New Roman"/>
          <w:noProof w:val="0"/>
          <w:sz w:val="24"/>
          <w:szCs w:val="24"/>
          <w:lang w:val="hu"/>
        </w:rPr>
        <w:t>5. *  Olyan, az alapítvány feladatából, céljából, vagy az általa fenntartott felsőoktatási intézmény tevékenységéből fakadó, ahhoz kapcsolódó szellemi, tudományos, illetve társadalmilag vagy gazdaságilag hasznosítható értéket, dolgot, szellemi terméket megismertető vagy ezek bármelyikét – hazai vagy nemzetközi viszonylatban – kulturális, tudományos vagy gazdasági területen fejlesztő, előállító illetve hasznosító tevékenységet végző hazai vagy külföldi természetes személy, civil szervezet, gazdasági társaság vagy más jogi személy alapítvány általi támogatása, amely elősegíti az alapítvány céljainak megvalósítását, feladatainak ellátását vagy az alapítvány által fenntartott felsőoktatási intézmény oktatási, kutatási és fejlesztési tevékenységét, illetve az alapítvány vagy az általa fenntartott felsőoktatási intézmény hazai vagy nemzetközi kulturális, tudományos vagy gazdasági kapcsolatainak kialakítását, fejlesztését, vagy erősíti a tevékenységük hazai illetve nemzetközi relációban történő pozitív megítélését.</w:t>
      </w:r>
    </w:p>
    <w:p w:rsidR="7DF2F624" w:rsidP="7DF2F624" w:rsidRDefault="7DF2F624" w14:paraId="6061DE25" w14:textId="40ECA662">
      <w:pPr>
        <w:pStyle w:val="Norml"/>
        <w:spacing w:line="240" w:lineRule="auto"/>
        <w:jc w:val="both"/>
        <w:rPr>
          <w:rFonts w:ascii="Times New Roman" w:hAnsi="Times New Roman" w:eastAsia="Times New Roman" w:cs="Times New Roman"/>
          <w:noProof w:val="0"/>
          <w:sz w:val="24"/>
          <w:szCs w:val="24"/>
          <w:lang w:val="hu"/>
        </w:rPr>
      </w:pPr>
    </w:p>
    <w:p w:rsidR="59247D03" w:rsidP="7DF2F624" w:rsidRDefault="59247D03" w14:paraId="3864129A" w14:textId="357268E5">
      <w:pPr>
        <w:pStyle w:val="Norml"/>
        <w:spacing w:line="240" w:lineRule="auto"/>
        <w:jc w:val="both"/>
        <w:rPr>
          <w:rFonts w:ascii="Times New Roman" w:hAnsi="Times New Roman" w:eastAsia="Times New Roman" w:cs="Times New Roman"/>
          <w:noProof w:val="0"/>
          <w:sz w:val="24"/>
          <w:szCs w:val="24"/>
          <w:lang w:val="hu"/>
        </w:rPr>
      </w:pPr>
      <w:r w:rsidRPr="7DF2F624" w:rsidR="59247D03">
        <w:rPr>
          <w:rFonts w:ascii="Times New Roman" w:hAnsi="Times New Roman" w:eastAsia="Times New Roman" w:cs="Times New Roman"/>
          <w:noProof w:val="0"/>
          <w:sz w:val="24"/>
          <w:szCs w:val="24"/>
          <w:lang w:val="hu"/>
        </w:rPr>
        <w:t xml:space="preserve">3.) </w:t>
      </w:r>
      <w:r>
        <w:tab/>
      </w: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hu"/>
        </w:rPr>
        <w:t>A közszolgáltatás igénybevételének a rendje</w:t>
      </w: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hu"/>
        </w:rPr>
        <w:t>:</w:t>
      </w:r>
    </w:p>
    <w:p w:rsidR="7DF2F624" w:rsidP="7DF2F624" w:rsidRDefault="7DF2F624" w14:paraId="5BF8359C" w14:textId="2914B317">
      <w:pPr>
        <w:pStyle w:val="Norml"/>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hu"/>
        </w:rPr>
      </w:pPr>
    </w:p>
    <w:p w:rsidR="59247D03" w:rsidP="7DF2F624" w:rsidRDefault="59247D03" w14:paraId="10E88D19" w14:textId="4572C296">
      <w:pPr>
        <w:spacing w:before="0" w:beforeAutospacing="off" w:after="240" w:afterAutospacing="off"/>
        <w:jc w:val="both"/>
      </w:pP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A közszolgáltatás igénybevétele a nemzeti felsőoktatásról szóló 2011. évi CCIV. törvény szabályainak megfelelően történik.</w:t>
      </w:r>
    </w:p>
    <w:p w:rsidR="59247D03" w:rsidP="7DF2F624" w:rsidRDefault="59247D03" w14:paraId="29BD8ECC" w14:textId="75BED923">
      <w:pPr>
        <w:spacing w:before="240" w:beforeAutospacing="off" w:after="240" w:afterAutospacing="off"/>
        <w:jc w:val="both"/>
      </w:pP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 xml:space="preserve">Az aktuális felsőoktatási felvételi szabályokról a felvi.hu honlap nyújt tájékoztatást, amely a következő linken keresztül érhető el: </w:t>
      </w:r>
      <w:hyperlink r:id="R22a88512e6bf4513">
        <w:r w:rsidRPr="7DF2F624" w:rsidR="59247D03">
          <w:rPr>
            <w:rStyle w:val="Hiperhivatkozs"/>
            <w:rFonts w:ascii="Times New Roman" w:hAnsi="Times New Roman" w:eastAsia="Times New Roman" w:cs="Times New Roman"/>
            <w:b w:val="0"/>
            <w:bCs w:val="0"/>
            <w:i w:val="0"/>
            <w:iCs w:val="0"/>
            <w:caps w:val="0"/>
            <w:smallCaps w:val="0"/>
            <w:noProof w:val="0"/>
            <w:sz w:val="24"/>
            <w:szCs w:val="24"/>
            <w:lang w:val="hu"/>
          </w:rPr>
          <w:t>https://www.felvi.hu/</w:t>
        </w:r>
      </w:hyperlink>
    </w:p>
    <w:p w:rsidR="7DF2F624" w:rsidP="7DF2F624" w:rsidRDefault="7DF2F624" w14:paraId="2350135F" w14:textId="6F1EA44B">
      <w:pPr>
        <w:spacing w:before="240" w:beforeAutospacing="off" w:after="240" w:afterAutospacing="off"/>
        <w:jc w:val="both"/>
        <w:rPr>
          <w:rFonts w:ascii="Times New Roman" w:hAnsi="Times New Roman" w:eastAsia="Times New Roman" w:cs="Times New Roman"/>
          <w:b w:val="0"/>
          <w:bCs w:val="0"/>
          <w:i w:val="0"/>
          <w:iCs w:val="0"/>
          <w:caps w:val="0"/>
          <w:smallCaps w:val="0"/>
          <w:noProof w:val="0"/>
          <w:sz w:val="24"/>
          <w:szCs w:val="24"/>
          <w:lang w:val="hu"/>
        </w:rPr>
      </w:pPr>
    </w:p>
    <w:p w:rsidR="59247D03" w:rsidP="7DF2F624" w:rsidRDefault="59247D03" w14:paraId="09B59C0C" w14:textId="709BDC40">
      <w:pPr>
        <w:spacing w:before="240" w:beforeAutospacing="off" w:after="240" w:afterAutospacing="off"/>
        <w:jc w:val="both"/>
        <w:rPr>
          <w:rFonts w:ascii="Times New Roman" w:hAnsi="Times New Roman" w:eastAsia="Times New Roman" w:cs="Times New Roman"/>
          <w:b w:val="0"/>
          <w:bCs w:val="0"/>
          <w:i w:val="0"/>
          <w:iCs w:val="0"/>
          <w:caps w:val="0"/>
          <w:smallCaps w:val="0"/>
          <w:noProof w:val="0"/>
          <w:sz w:val="24"/>
          <w:szCs w:val="24"/>
          <w:lang w:val="hu"/>
        </w:rPr>
      </w:pPr>
      <w:r w:rsidRPr="7DF2F624" w:rsidR="59247D03">
        <w:rPr>
          <w:rFonts w:ascii="Times New Roman" w:hAnsi="Times New Roman" w:eastAsia="Times New Roman" w:cs="Times New Roman"/>
          <w:b w:val="0"/>
          <w:bCs w:val="0"/>
          <w:i w:val="0"/>
          <w:iCs w:val="0"/>
          <w:caps w:val="0"/>
          <w:smallCaps w:val="0"/>
          <w:noProof w:val="0"/>
          <w:sz w:val="24"/>
          <w:szCs w:val="24"/>
          <w:lang w:val="hu"/>
        </w:rPr>
        <w:t xml:space="preserve">4.) </w:t>
      </w: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hu"/>
        </w:rPr>
        <w:t>A közszolgáltatásért fizetendő díj mértéke, az abból adott kedvezmények</w:t>
      </w: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 xml:space="preserve">: </w:t>
      </w:r>
    </w:p>
    <w:p w:rsidR="59247D03" w:rsidP="7DF2F624" w:rsidRDefault="59247D03" w14:paraId="1195A6C4" w14:textId="4DFF3977">
      <w:pPr>
        <w:spacing w:before="0" w:beforeAutospacing="off" w:after="240" w:afterAutospacing="off"/>
        <w:jc w:val="both"/>
      </w:pP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A fenntartott felsőoktatási intézmény, a Magyar Agrár- és Élettudományi Egyetem részére fizetendő díjakról, illetve az abból adott kedvezményekről az Egyetem vonatkozó szabályzatai adnak tájékoztatást.</w:t>
      </w:r>
    </w:p>
    <w:p w:rsidR="59247D03" w:rsidP="7DF2F624" w:rsidRDefault="59247D03" w14:paraId="0EC5FF23" w14:textId="4B735DDC">
      <w:pPr>
        <w:pStyle w:val="Norml"/>
        <w:suppressLineNumbers w:val="0"/>
        <w:bidi w:val="0"/>
        <w:spacing w:before="240" w:beforeAutospacing="off" w:after="240" w:afterAutospacing="off" w:line="276"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pP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A Magyar Agrár- és Élettudományi Egyetem Szervezeti és Működési Szabályzata III. kötet: Hallgatói Követelményrendszer</w:t>
      </w:r>
      <w:r w:rsidRPr="7DF2F624" w:rsidR="28052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 xml:space="preserve"> (HKR)</w:t>
      </w: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 xml:space="preserve"> – elérhető:</w:t>
      </w:r>
      <w:r w:rsidRPr="7DF2F624" w:rsidR="247D47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 xml:space="preserve"> </w:t>
      </w:r>
      <w:hyperlink r:id="Rc24c540381d2407d">
        <w:r w:rsidRPr="7DF2F624" w:rsidR="247D47A5">
          <w:rPr>
            <w:rStyle w:val="Hiperhivatkozs"/>
            <w:rFonts w:ascii="Times New Roman" w:hAnsi="Times New Roman" w:eastAsia="Times New Roman" w:cs="Times New Roman"/>
            <w:b w:val="0"/>
            <w:bCs w:val="0"/>
            <w:i w:val="0"/>
            <w:iCs w:val="0"/>
            <w:caps w:val="0"/>
            <w:smallCaps w:val="0"/>
            <w:noProof w:val="0"/>
            <w:sz w:val="24"/>
            <w:szCs w:val="24"/>
            <w:lang w:val="hu"/>
          </w:rPr>
          <w:t>www.uni-mate.hu/közzétételi</w:t>
        </w:r>
      </w:hyperlink>
    </w:p>
    <w:p w:rsidR="59247D03" w:rsidP="7DF2F624" w:rsidRDefault="59247D03" w14:paraId="5C2F7D60" w14:textId="1A161AC9">
      <w:pPr>
        <w:pStyle w:val="Norml"/>
        <w:suppressLineNumbers w:val="0"/>
        <w:bidi w:val="0"/>
        <w:spacing w:before="240" w:beforeAutospacing="off" w:after="240" w:afterAutospacing="off" w:line="276"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pPr>
      <w:r w:rsidRPr="7DF2F624" w:rsidR="59247D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t xml:space="preserve">A felsőoktatási felvételi eljáráshoz kapcsolódó költségekről pedig a felvi.hu honlap nyújt tájékoztatást, amely a következő linken keresztül érhető el: </w:t>
      </w:r>
      <w:hyperlink r:id="Ra60dcbcb21d44010">
        <w:r w:rsidRPr="7DF2F624" w:rsidR="59247D03">
          <w:rPr>
            <w:rStyle w:val="Hiperhivatkozs"/>
            <w:rFonts w:ascii="Times New Roman" w:hAnsi="Times New Roman" w:eastAsia="Times New Roman" w:cs="Times New Roman"/>
            <w:b w:val="0"/>
            <w:bCs w:val="0"/>
            <w:i w:val="0"/>
            <w:iCs w:val="0"/>
            <w:caps w:val="0"/>
            <w:smallCaps w:val="0"/>
            <w:noProof w:val="0"/>
            <w:sz w:val="24"/>
            <w:szCs w:val="24"/>
            <w:lang w:val="hu"/>
          </w:rPr>
          <w:t>https://www.felvi.hu/</w:t>
        </w:r>
      </w:hyperlink>
    </w:p>
    <w:p w:rsidR="7DF2F624" w:rsidP="7DF2F624" w:rsidRDefault="7DF2F624" w14:paraId="33AAC244" w14:textId="79FA50FD">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hu"/>
        </w:rPr>
      </w:pPr>
    </w:p>
    <w:p w:rsidR="7DF2F624" w:rsidP="7DF2F624" w:rsidRDefault="7DF2F624" w14:paraId="7FE4958B" w14:textId="6EEC5CA0">
      <w:pPr>
        <w:pStyle w:val="Norml"/>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hu"/>
        </w:rPr>
      </w:pPr>
    </w:p>
    <w:sectPr w:rsidR="00223CF9">
      <w:headerReference w:type="even" r:id="rId7"/>
      <w:headerReference w:type="default" r:id="rId8"/>
      <w:footerReference w:type="even" r:id="rId9"/>
      <w:footerReference w:type="default" r:id="rId10"/>
      <w:headerReference w:type="first" r:id="rId11"/>
      <w:footerReference w:type="first" r:id="rId12"/>
      <w:pgSz w:w="11909" w:h="16834" w:orient="portrait"/>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139" w:rsidP="00DB79CE" w:rsidRDefault="00191139" w14:paraId="6EB81091" w14:textId="77777777">
      <w:pPr>
        <w:spacing w:line="240" w:lineRule="auto"/>
      </w:pPr>
      <w:r>
        <w:separator/>
      </w:r>
    </w:p>
  </w:endnote>
  <w:endnote w:type="continuationSeparator" w:id="0">
    <w:p w:rsidR="00191139" w:rsidP="00DB79CE" w:rsidRDefault="00191139" w14:paraId="611B872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félkövér">
    <w:panose1 w:val="02020803070505020304"/>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9CE" w:rsidP="00DB79CE" w:rsidRDefault="00DB79CE" w14:paraId="55D75FD3" w14:textId="77777777">
    <w:pPr>
      <w:pStyle w:val="llb"/>
      <w:tabs>
        <w:tab w:val="center" w:pos="4815"/>
        <w:tab w:val="left" w:pos="5384"/>
      </w:tabs>
      <w:jc w:val="left"/>
    </w:pPr>
    <w:r>
      <w:tab/>
    </w:r>
    <w:r>
      <w:tab/>
    </w:r>
    <w:r>
      <w:fldChar w:fldCharType="begin"/>
    </w:r>
    <w:r>
      <w:instrText>PAGE   \* MERGEFORMAT</w:instrText>
    </w:r>
    <w:r>
      <w:fldChar w:fldCharType="separate"/>
    </w:r>
    <w:r w:rsidRPr="00423BF7">
      <w:rPr>
        <w:noProof/>
      </w:rPr>
      <w:t>2</w:t>
    </w:r>
    <w:r>
      <w:fldChar w:fldCharType="end"/>
    </w:r>
    <w:r>
      <w:tab/>
    </w:r>
  </w:p>
  <w:p w:rsidRPr="003A5B9A" w:rsidR="00DB79CE" w:rsidP="00DB79CE" w:rsidRDefault="00DB79CE" w14:paraId="4283F92B" w14:textId="77777777">
    <w:pPr>
      <w:pStyle w:val="llb"/>
      <w:pBdr>
        <w:top w:val="double" w:color="auto" w:sz="4" w:space="1"/>
      </w:pBdr>
      <w:tabs>
        <w:tab w:val="clear" w:pos="4536"/>
        <w:tab w:val="clear" w:pos="9072"/>
        <w:tab w:val="right" w:pos="9639"/>
      </w:tabs>
      <w:jc w:val="left"/>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62790"/>
      <w:docPartObj>
        <w:docPartGallery w:val="Page Numbers (Bottom of Page)"/>
        <w:docPartUnique/>
      </w:docPartObj>
    </w:sdtPr>
    <w:sdtEndPr>
      <w:rPr>
        <w:sz w:val="18"/>
        <w:szCs w:val="18"/>
      </w:rPr>
    </w:sdtEndPr>
    <w:sdtContent>
      <w:p w:rsidRPr="002204F0" w:rsidR="00DB79CE" w:rsidP="00DB79CE" w:rsidRDefault="00DB79CE" w14:paraId="3E9C3632" w14:textId="77777777">
        <w:pPr>
          <w:pStyle w:val="llb"/>
          <w:jc w:val="right"/>
          <w:rPr>
            <w:sz w:val="18"/>
            <w:szCs w:val="18"/>
          </w:rPr>
        </w:pPr>
        <w:r w:rsidRPr="002204F0">
          <w:rPr>
            <w:sz w:val="18"/>
            <w:szCs w:val="18"/>
          </w:rPr>
          <w:fldChar w:fldCharType="begin"/>
        </w:r>
        <w:r w:rsidRPr="002204F0">
          <w:rPr>
            <w:sz w:val="18"/>
            <w:szCs w:val="18"/>
          </w:rPr>
          <w:instrText>PAGE   \* MERGEFORMAT</w:instrText>
        </w:r>
        <w:r w:rsidRPr="002204F0">
          <w:rPr>
            <w:sz w:val="18"/>
            <w:szCs w:val="18"/>
          </w:rPr>
          <w:fldChar w:fldCharType="separate"/>
        </w:r>
        <w:r w:rsidR="009B3B5B">
          <w:rPr>
            <w:noProof/>
            <w:sz w:val="18"/>
            <w:szCs w:val="18"/>
          </w:rPr>
          <w:t>1</w:t>
        </w:r>
        <w:r w:rsidRPr="002204F0">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372070"/>
      <w:docPartObj>
        <w:docPartGallery w:val="Page Numbers (Bottom of Page)"/>
        <w:docPartUnique/>
      </w:docPartObj>
    </w:sdtPr>
    <w:sdtEndPr>
      <w:rPr>
        <w:sz w:val="18"/>
        <w:szCs w:val="18"/>
      </w:rPr>
    </w:sdtEndPr>
    <w:sdtContent>
      <w:p w:rsidRPr="00AB3EED" w:rsidR="00DB79CE" w:rsidP="00DB79CE" w:rsidRDefault="00DB79CE" w14:paraId="292F2E77" w14:textId="77777777">
        <w:pPr>
          <w:pStyle w:val="llb"/>
          <w:jc w:val="right"/>
          <w:rPr>
            <w:sz w:val="18"/>
            <w:szCs w:val="18"/>
          </w:rPr>
        </w:pPr>
        <w:r w:rsidRPr="00AB3EED">
          <w:rPr>
            <w:sz w:val="18"/>
            <w:szCs w:val="18"/>
          </w:rPr>
          <w:fldChar w:fldCharType="begin"/>
        </w:r>
        <w:r w:rsidRPr="00AB3EED">
          <w:rPr>
            <w:sz w:val="18"/>
            <w:szCs w:val="18"/>
          </w:rPr>
          <w:instrText>PAGE   \* MERGEFORMAT</w:instrText>
        </w:r>
        <w:r w:rsidRPr="00AB3EED">
          <w:rPr>
            <w:sz w:val="18"/>
            <w:szCs w:val="18"/>
          </w:rPr>
          <w:fldChar w:fldCharType="separate"/>
        </w:r>
        <w:r>
          <w:rPr>
            <w:noProof/>
            <w:sz w:val="18"/>
            <w:szCs w:val="18"/>
          </w:rPr>
          <w:t>4</w:t>
        </w:r>
        <w:r w:rsidRPr="00AB3EED">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139" w:rsidP="00DB79CE" w:rsidRDefault="00191139" w14:paraId="78512351" w14:textId="77777777">
      <w:pPr>
        <w:spacing w:line="240" w:lineRule="auto"/>
      </w:pPr>
      <w:r>
        <w:separator/>
      </w:r>
    </w:p>
  </w:footnote>
  <w:footnote w:type="continuationSeparator" w:id="0">
    <w:p w:rsidR="00191139" w:rsidP="00DB79CE" w:rsidRDefault="00191139" w14:paraId="282139F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3BF7" w:rsidR="00DB79CE" w:rsidP="00DB79CE" w:rsidRDefault="00DB79CE" w14:paraId="09DAD1A8" w14:textId="77777777">
    <w:pPr>
      <w:pStyle w:val="lfej"/>
      <w:jc w:val="center"/>
      <w:rPr>
        <w:b/>
        <w:sz w:val="18"/>
        <w:szCs w:val="18"/>
      </w:rPr>
    </w:pPr>
    <w:r w:rsidRPr="00423BF7">
      <w:rPr>
        <w:b/>
        <w:sz w:val="18"/>
        <w:szCs w:val="18"/>
      </w:rPr>
      <w:t xml:space="preserve">… / 2017. sz. Szabályzat </w:t>
    </w:r>
  </w:p>
  <w:p w:rsidRPr="00423BF7" w:rsidR="00DB79CE" w:rsidP="00DB79CE" w:rsidRDefault="00DB79CE" w14:paraId="2AA9CD22" w14:textId="77777777">
    <w:pPr>
      <w:pStyle w:val="lfej"/>
      <w:jc w:val="center"/>
      <w:rPr>
        <w:b/>
        <w:sz w:val="18"/>
        <w:szCs w:val="18"/>
      </w:rPr>
    </w:pPr>
    <w:r w:rsidRPr="00423BF7">
      <w:rPr>
        <w:b/>
        <w:sz w:val="18"/>
        <w:szCs w:val="18"/>
      </w:rPr>
      <w:t xml:space="preserve">a közérdekű adatok megismerésére irányuló kérelmek intézésének, </w:t>
    </w:r>
  </w:p>
  <w:p w:rsidRPr="00423BF7" w:rsidR="00DB79CE" w:rsidP="00DB79CE" w:rsidRDefault="00DB79CE" w14:paraId="4F2F668B" w14:textId="77777777">
    <w:pPr>
      <w:pStyle w:val="lfej"/>
      <w:jc w:val="center"/>
      <w:rPr>
        <w:b/>
        <w:sz w:val="18"/>
        <w:szCs w:val="18"/>
      </w:rPr>
    </w:pPr>
    <w:r w:rsidRPr="00423BF7">
      <w:rPr>
        <w:b/>
        <w:sz w:val="18"/>
        <w:szCs w:val="18"/>
      </w:rPr>
      <w:t>továbbá a kötelezően közzéteendő adatok nyilvánosságra hozatalának rendjéről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B79CE" w:rsidP="006F6FD8" w:rsidRDefault="00AF2AF3" w14:paraId="3DB43E20" w14:textId="2BE87C79">
    <w:pPr>
      <w:pStyle w:val="lfej"/>
      <w:jc w:val="center"/>
      <w:rPr>
        <w:noProof/>
      </w:rPr>
    </w:pPr>
    <w:r>
      <w:rPr>
        <w:noProof/>
      </w:rPr>
      <w:drawing>
        <wp:inline distT="0" distB="0" distL="0" distR="0" wp14:anchorId="317B43D6" wp14:editId="7463EE1D">
          <wp:extent cx="1560830" cy="768350"/>
          <wp:effectExtent l="0" t="0" r="127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768350"/>
                  </a:xfrm>
                  <a:prstGeom prst="rect">
                    <a:avLst/>
                  </a:prstGeom>
                  <a:noFill/>
                </pic:spPr>
              </pic:pic>
            </a:graphicData>
          </a:graphic>
        </wp:inline>
      </w:drawing>
    </w:r>
  </w:p>
  <w:p w:rsidRPr="00DB79CE" w:rsidR="00AF2AF3" w:rsidP="006F6FD8" w:rsidRDefault="00AF2AF3" w14:paraId="10FC039A" w14:textId="77777777">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15"/>
      <w:gridCol w:w="4514"/>
    </w:tblGrid>
    <w:tr w:rsidRPr="00065D67" w:rsidR="00DB79CE" w:rsidTr="00DB79CE" w14:paraId="0FFFB2C4" w14:textId="77777777">
      <w:tc>
        <w:tcPr>
          <w:tcW w:w="4606" w:type="dxa"/>
          <w:shd w:val="clear" w:color="auto" w:fill="auto"/>
        </w:tcPr>
        <w:p w:rsidRPr="00065D67" w:rsidR="00DB79CE" w:rsidP="00DB79CE" w:rsidRDefault="00DB79CE" w14:paraId="398A3E20" w14:textId="77777777">
          <w:pPr>
            <w:pStyle w:val="lfej"/>
            <w:jc w:val="center"/>
            <w:rPr>
              <w:sz w:val="18"/>
              <w:szCs w:val="18"/>
            </w:rPr>
          </w:pPr>
          <w:r w:rsidRPr="00065D67">
            <w:rPr>
              <w:sz w:val="18"/>
              <w:szCs w:val="18"/>
            </w:rPr>
            <w:t>A …..Tankerületi Központ  …./201</w:t>
          </w:r>
          <w:r>
            <w:rPr>
              <w:sz w:val="18"/>
              <w:szCs w:val="18"/>
            </w:rPr>
            <w:t>8</w:t>
          </w:r>
          <w:r w:rsidRPr="00065D67">
            <w:rPr>
              <w:sz w:val="18"/>
              <w:szCs w:val="18"/>
            </w:rPr>
            <w:t>. (…) szabályzata</w:t>
          </w:r>
        </w:p>
      </w:tc>
      <w:tc>
        <w:tcPr>
          <w:tcW w:w="4606" w:type="dxa"/>
          <w:shd w:val="clear" w:color="auto" w:fill="auto"/>
        </w:tcPr>
        <w:p w:rsidRPr="00065D67" w:rsidR="00DB79CE" w:rsidP="00DB79CE" w:rsidRDefault="00DB79CE" w14:paraId="077E368F" w14:textId="77777777">
          <w:pPr>
            <w:pStyle w:val="lfej"/>
            <w:jc w:val="center"/>
            <w:rPr>
              <w:sz w:val="18"/>
              <w:szCs w:val="18"/>
            </w:rPr>
          </w:pPr>
          <w:r w:rsidRPr="00065D67">
            <w:rPr>
              <w:sz w:val="18"/>
              <w:szCs w:val="18"/>
            </w:rPr>
            <w:t xml:space="preserve">A …..Tankerületi Központ </w:t>
          </w:r>
          <w:r>
            <w:rPr>
              <w:sz w:val="18"/>
              <w:szCs w:val="18"/>
            </w:rPr>
            <w:t xml:space="preserve">térítési díj és tandíj </w:t>
          </w:r>
          <w:r w:rsidRPr="00065D67">
            <w:rPr>
              <w:sz w:val="18"/>
              <w:szCs w:val="18"/>
            </w:rPr>
            <w:t>szabályzata</w:t>
          </w:r>
        </w:p>
      </w:tc>
    </w:tr>
  </w:tbl>
  <w:p w:rsidRPr="00065D67" w:rsidR="00DB79CE" w:rsidP="00DB79CE" w:rsidRDefault="00DB79CE" w14:paraId="5F79C020" w14:textId="77777777">
    <w:pPr>
      <w:pStyle w:val="lfej"/>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4EAB"/>
    <w:multiLevelType w:val="hybridMultilevel"/>
    <w:tmpl w:val="1E32DDAE"/>
    <w:lvl w:ilvl="0" w:tplc="063CA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FBE7274"/>
    <w:multiLevelType w:val="multilevel"/>
    <w:tmpl w:val="F9F6E0F8"/>
    <w:lvl w:ilvl="0">
      <w:start w:val="1"/>
      <w:numFmt w:val="decimal"/>
      <w:lvlText w:val="%1."/>
      <w:lvlJc w:val="left"/>
      <w:pPr>
        <w:tabs>
          <w:tab w:val="num" w:pos="5189"/>
        </w:tabs>
        <w:ind w:left="4827" w:hanging="432"/>
      </w:pPr>
      <w:rPr>
        <w:rFonts w:hint="default" w:cs="Times New Roman" w:asciiTheme="majorHAnsi" w:hAnsiTheme="majorHAnsi"/>
        <w:b/>
      </w:rPr>
    </w:lvl>
    <w:lvl w:ilvl="1">
      <w:start w:val="2"/>
      <w:numFmt w:val="decimal"/>
      <w:lvlText w:val="%1.%2"/>
      <w:lvlJc w:val="left"/>
      <w:pPr>
        <w:tabs>
          <w:tab w:val="num" w:pos="794"/>
        </w:tabs>
        <w:ind w:left="576" w:hanging="576"/>
      </w:pPr>
      <w:rPr>
        <w:rFonts w:hint="default" w:cs="Times New Roman"/>
      </w:rPr>
    </w:lvl>
    <w:lvl w:ilvl="2">
      <w:start w:val="1"/>
      <w:numFmt w:val="decimal"/>
      <w:lvlText w:val="%3."/>
      <w:lvlJc w:val="left"/>
      <w:pPr>
        <w:tabs>
          <w:tab w:val="num" w:pos="5047"/>
        </w:tabs>
        <w:ind w:left="4973" w:hanging="720"/>
      </w:pPr>
      <w:rPr>
        <w:rFonts w:hint="default"/>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718"/>
        </w:tabs>
        <w:ind w:left="171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2" w15:restartNumberingAfterBreak="0">
    <w:nsid w:val="4B327A80"/>
    <w:multiLevelType w:val="multilevel"/>
    <w:tmpl w:val="BC7A07EA"/>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3C75D6"/>
    <w:multiLevelType w:val="hybridMultilevel"/>
    <w:tmpl w:val="5A9C9E54"/>
    <w:lvl w:ilvl="0" w:tplc="A1549626">
      <w:start w:val="1"/>
      <w:numFmt w:val="decimal"/>
      <w:lvlText w:val="%1."/>
      <w:lvlJc w:val="left"/>
      <w:pPr>
        <w:ind w:left="360" w:hanging="360"/>
      </w:pPr>
      <w:rPr>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73A84187"/>
    <w:multiLevelType w:val="hybridMultilevel"/>
    <w:tmpl w:val="E3CA7694"/>
    <w:lvl w:ilvl="0" w:tplc="48DEE8C2">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15:restartNumberingAfterBreak="0">
    <w:nsid w:val="7D3118B6"/>
    <w:multiLevelType w:val="hybridMultilevel"/>
    <w:tmpl w:val="BDA88C54"/>
    <w:lvl w:ilvl="0" w:tplc="9DA66F9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19"/>
    <w:rsid w:val="0001180F"/>
    <w:rsid w:val="00030258"/>
    <w:rsid w:val="000E2C19"/>
    <w:rsid w:val="001354D8"/>
    <w:rsid w:val="00191139"/>
    <w:rsid w:val="00204DAF"/>
    <w:rsid w:val="00223CF9"/>
    <w:rsid w:val="002A0F45"/>
    <w:rsid w:val="002A6C9C"/>
    <w:rsid w:val="006F6FD8"/>
    <w:rsid w:val="00746D02"/>
    <w:rsid w:val="00800D57"/>
    <w:rsid w:val="00845D47"/>
    <w:rsid w:val="009007D8"/>
    <w:rsid w:val="00917D7B"/>
    <w:rsid w:val="009450FC"/>
    <w:rsid w:val="009918EC"/>
    <w:rsid w:val="009B3B5B"/>
    <w:rsid w:val="00A1383F"/>
    <w:rsid w:val="00A44FD7"/>
    <w:rsid w:val="00AF2AF3"/>
    <w:rsid w:val="00B14B36"/>
    <w:rsid w:val="00B70FB6"/>
    <w:rsid w:val="00BF6D36"/>
    <w:rsid w:val="00C017ED"/>
    <w:rsid w:val="00CA736C"/>
    <w:rsid w:val="00CC3D75"/>
    <w:rsid w:val="00DB79CE"/>
    <w:rsid w:val="00DC7D86"/>
    <w:rsid w:val="00DD4611"/>
    <w:rsid w:val="00DE174E"/>
    <w:rsid w:val="00DE31E7"/>
    <w:rsid w:val="00E06848"/>
    <w:rsid w:val="00E96942"/>
    <w:rsid w:val="00F1608A"/>
    <w:rsid w:val="00FD4943"/>
    <w:rsid w:val="16FBBCF5"/>
    <w:rsid w:val="17723E8B"/>
    <w:rsid w:val="247D47A5"/>
    <w:rsid w:val="2805279D"/>
    <w:rsid w:val="29E05C29"/>
    <w:rsid w:val="386CE074"/>
    <w:rsid w:val="3D9B428A"/>
    <w:rsid w:val="3F9150F9"/>
    <w:rsid w:val="57DBD469"/>
    <w:rsid w:val="59247D03"/>
    <w:rsid w:val="646F9802"/>
    <w:rsid w:val="67087415"/>
    <w:rsid w:val="7129C384"/>
    <w:rsid w:val="73F2FD3E"/>
    <w:rsid w:val="7DF2F6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EA2EA"/>
  <w15:docId w15:val="{E87C68C1-8A99-4BCB-A063-B8A8B222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style>
  <w:style w:type="paragraph" w:styleId="Cmsor1">
    <w:name w:val="heading 1"/>
    <w:basedOn w:val="Norml"/>
    <w:next w:val="Norml"/>
    <w:link w:val="Cmsor1Char"/>
    <w:qFormat/>
    <w:pPr>
      <w:keepNext/>
      <w:keepLines/>
      <w:spacing w:before="400" w:after="120"/>
      <w:outlineLvl w:val="0"/>
    </w:pPr>
    <w:rPr>
      <w:sz w:val="40"/>
      <w:szCs w:val="40"/>
    </w:rPr>
  </w:style>
  <w:style w:type="paragraph" w:styleId="Cmsor2">
    <w:name w:val="heading 2"/>
    <w:basedOn w:val="Norml"/>
    <w:next w:val="Norml"/>
    <w:link w:val="Cmsor2Char"/>
    <w:uiPriority w:val="99"/>
    <w:qFormat/>
    <w:pPr>
      <w:keepNext/>
      <w:keepLines/>
      <w:spacing w:before="360" w:after="120"/>
      <w:outlineLvl w:val="1"/>
    </w:pPr>
    <w:rPr>
      <w:sz w:val="32"/>
      <w:szCs w:val="32"/>
    </w:rPr>
  </w:style>
  <w:style w:type="paragraph" w:styleId="Cmsor3">
    <w:name w:val="heading 3"/>
    <w:basedOn w:val="Norml"/>
    <w:next w:val="Norml"/>
    <w:link w:val="Cmsor3Char"/>
    <w:uiPriority w:val="99"/>
    <w:qFormat/>
    <w:pPr>
      <w:keepNext/>
      <w:keepLines/>
      <w:spacing w:before="320" w:after="80"/>
      <w:outlineLvl w:val="2"/>
    </w:pPr>
    <w:rPr>
      <w:color w:val="434343"/>
      <w:sz w:val="28"/>
      <w:szCs w:val="28"/>
    </w:rPr>
  </w:style>
  <w:style w:type="paragraph" w:styleId="Cmsor4">
    <w:name w:val="heading 4"/>
    <w:basedOn w:val="Norml"/>
    <w:next w:val="Norml"/>
    <w:link w:val="Cmsor4Char"/>
    <w:uiPriority w:val="99"/>
    <w:qFormat/>
    <w:pPr>
      <w:keepNext/>
      <w:keepLines/>
      <w:spacing w:before="280" w:after="80"/>
      <w:outlineLvl w:val="3"/>
    </w:pPr>
    <w:rPr>
      <w:color w:val="666666"/>
      <w:sz w:val="24"/>
      <w:szCs w:val="24"/>
    </w:rPr>
  </w:style>
  <w:style w:type="paragraph" w:styleId="Cmsor5">
    <w:name w:val="heading 5"/>
    <w:basedOn w:val="Norml"/>
    <w:next w:val="Norml"/>
    <w:link w:val="Cmsor5Char"/>
    <w:uiPriority w:val="99"/>
    <w:qFormat/>
    <w:pPr>
      <w:keepNext/>
      <w:keepLines/>
      <w:spacing w:before="240" w:after="80"/>
      <w:outlineLvl w:val="4"/>
    </w:pPr>
    <w:rPr>
      <w:color w:val="666666"/>
    </w:rPr>
  </w:style>
  <w:style w:type="paragraph" w:styleId="Cmsor6">
    <w:name w:val="heading 6"/>
    <w:basedOn w:val="Norml"/>
    <w:next w:val="Norml"/>
    <w:link w:val="Cmsor6Char"/>
    <w:uiPriority w:val="99"/>
    <w:qFormat/>
    <w:pPr>
      <w:keepNext/>
      <w:keepLines/>
      <w:spacing w:before="240" w:after="80"/>
      <w:outlineLvl w:val="5"/>
    </w:pPr>
    <w:rPr>
      <w:i/>
      <w:color w:val="666666"/>
    </w:rPr>
  </w:style>
  <w:style w:type="paragraph" w:styleId="Cmsor7">
    <w:name w:val="heading 7"/>
    <w:basedOn w:val="Norml"/>
    <w:next w:val="Norml"/>
    <w:link w:val="Cmsor7Char"/>
    <w:uiPriority w:val="99"/>
    <w:qFormat/>
    <w:rsid w:val="00DB79CE"/>
    <w:pPr>
      <w:tabs>
        <w:tab w:val="num" w:pos="1296"/>
      </w:tabs>
      <w:spacing w:before="240" w:after="60" w:line="240" w:lineRule="auto"/>
      <w:ind w:left="1296" w:hanging="1296"/>
      <w:jc w:val="both"/>
      <w:outlineLvl w:val="6"/>
    </w:pPr>
    <w:rPr>
      <w:rFonts w:ascii="Times New Roman" w:hAnsi="Times New Roman" w:eastAsia="Times New Roman" w:cs="Times New Roman"/>
      <w:szCs w:val="24"/>
      <w:lang w:val="hu-HU" w:eastAsia="de-DE"/>
    </w:rPr>
  </w:style>
  <w:style w:type="paragraph" w:styleId="Cmsor8">
    <w:name w:val="heading 8"/>
    <w:basedOn w:val="Norml"/>
    <w:next w:val="Norml"/>
    <w:link w:val="Cmsor8Char"/>
    <w:uiPriority w:val="99"/>
    <w:qFormat/>
    <w:rsid w:val="00DB79CE"/>
    <w:pPr>
      <w:tabs>
        <w:tab w:val="num" w:pos="1440"/>
      </w:tabs>
      <w:spacing w:before="240" w:after="60" w:line="240" w:lineRule="auto"/>
      <w:ind w:left="1440" w:hanging="1440"/>
      <w:jc w:val="both"/>
      <w:outlineLvl w:val="7"/>
    </w:pPr>
    <w:rPr>
      <w:rFonts w:ascii="Times New Roman" w:hAnsi="Times New Roman" w:eastAsia="Times New Roman" w:cs="Times New Roman"/>
      <w:i/>
      <w:iCs/>
      <w:szCs w:val="24"/>
      <w:lang w:val="hu-HU" w:eastAsia="de-DE"/>
    </w:rPr>
  </w:style>
  <w:style w:type="paragraph" w:styleId="Cmsor9">
    <w:name w:val="heading 9"/>
    <w:basedOn w:val="Norml"/>
    <w:next w:val="Norml"/>
    <w:link w:val="Cmsor9Char"/>
    <w:uiPriority w:val="99"/>
    <w:qFormat/>
    <w:rsid w:val="00DB79CE"/>
    <w:pPr>
      <w:tabs>
        <w:tab w:val="num" w:pos="1584"/>
      </w:tabs>
      <w:spacing w:before="240" w:after="60" w:line="240" w:lineRule="auto"/>
      <w:ind w:left="1584" w:hanging="1584"/>
      <w:jc w:val="both"/>
      <w:outlineLvl w:val="8"/>
    </w:pPr>
    <w:rPr>
      <w:rFonts w:ascii="Calibri" w:hAnsi="Calibri" w:eastAsia="Times New Roman"/>
      <w:lang w:val="hu-HU" w:eastAsia="de-DE"/>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Cm">
    <w:name w:val="Title"/>
    <w:aliases w:val="Címsor1"/>
    <w:basedOn w:val="Norml"/>
    <w:next w:val="Norml"/>
    <w:link w:val="CmChar"/>
    <w:qFormat/>
    <w:pPr>
      <w:keepNext/>
      <w:keepLines/>
      <w:spacing w:after="60"/>
    </w:pPr>
    <w:rPr>
      <w:sz w:val="52"/>
      <w:szCs w:val="52"/>
    </w:rPr>
  </w:style>
  <w:style w:type="paragraph" w:styleId="Alcm">
    <w:name w:val="Subtitle"/>
    <w:aliases w:val="Címsor3"/>
    <w:basedOn w:val="Norml"/>
    <w:next w:val="Norml"/>
    <w:link w:val="AlcmChar"/>
    <w:uiPriority w:val="11"/>
    <w:qFormat/>
    <w:pPr>
      <w:keepNext/>
      <w:keepLines/>
      <w:spacing w:after="320"/>
    </w:pPr>
    <w:rPr>
      <w:color w:val="666666"/>
      <w:sz w:val="30"/>
      <w:szCs w:val="30"/>
    </w:rPr>
  </w:style>
  <w:style w:type="character" w:styleId="Cmsor7Char" w:customStyle="1">
    <w:name w:val="Címsor 7 Char"/>
    <w:basedOn w:val="Bekezdsalapbettpusa"/>
    <w:link w:val="Cmsor7"/>
    <w:uiPriority w:val="99"/>
    <w:rsid w:val="00DB79CE"/>
    <w:rPr>
      <w:rFonts w:ascii="Times New Roman" w:hAnsi="Times New Roman" w:eastAsia="Times New Roman" w:cs="Times New Roman"/>
      <w:szCs w:val="24"/>
      <w:lang w:val="hu-HU" w:eastAsia="de-DE"/>
    </w:rPr>
  </w:style>
  <w:style w:type="character" w:styleId="Cmsor8Char" w:customStyle="1">
    <w:name w:val="Címsor 8 Char"/>
    <w:basedOn w:val="Bekezdsalapbettpusa"/>
    <w:link w:val="Cmsor8"/>
    <w:uiPriority w:val="99"/>
    <w:rsid w:val="00DB79CE"/>
    <w:rPr>
      <w:rFonts w:ascii="Times New Roman" w:hAnsi="Times New Roman" w:eastAsia="Times New Roman" w:cs="Times New Roman"/>
      <w:i/>
      <w:iCs/>
      <w:szCs w:val="24"/>
      <w:lang w:val="hu-HU" w:eastAsia="de-DE"/>
    </w:rPr>
  </w:style>
  <w:style w:type="character" w:styleId="Cmsor9Char" w:customStyle="1">
    <w:name w:val="Címsor 9 Char"/>
    <w:basedOn w:val="Bekezdsalapbettpusa"/>
    <w:link w:val="Cmsor9"/>
    <w:uiPriority w:val="99"/>
    <w:rsid w:val="00DB79CE"/>
    <w:rPr>
      <w:rFonts w:ascii="Calibri" w:hAnsi="Calibri" w:eastAsia="Times New Roman"/>
      <w:lang w:val="hu-HU" w:eastAsia="de-DE"/>
    </w:rPr>
  </w:style>
  <w:style w:type="numbering" w:styleId="Nemlista1" w:customStyle="1">
    <w:name w:val="Nem lista1"/>
    <w:next w:val="Nemlista"/>
    <w:uiPriority w:val="99"/>
    <w:semiHidden/>
    <w:unhideWhenUsed/>
    <w:rsid w:val="00DB79CE"/>
  </w:style>
  <w:style w:type="character" w:styleId="Cmsor2Char" w:customStyle="1">
    <w:name w:val="Címsor 2 Char"/>
    <w:basedOn w:val="Bekezdsalapbettpusa"/>
    <w:link w:val="Cmsor2"/>
    <w:uiPriority w:val="99"/>
    <w:rsid w:val="00DB79CE"/>
    <w:rPr>
      <w:sz w:val="32"/>
      <w:szCs w:val="32"/>
    </w:rPr>
  </w:style>
  <w:style w:type="character" w:styleId="Cmsor3Char" w:customStyle="1">
    <w:name w:val="Címsor 3 Char"/>
    <w:basedOn w:val="Bekezdsalapbettpusa"/>
    <w:link w:val="Cmsor3"/>
    <w:uiPriority w:val="99"/>
    <w:rsid w:val="00DB79CE"/>
    <w:rPr>
      <w:color w:val="434343"/>
      <w:sz w:val="28"/>
      <w:szCs w:val="28"/>
    </w:rPr>
  </w:style>
  <w:style w:type="paragraph" w:styleId="Nincstrkz">
    <w:name w:val="No Spacing"/>
    <w:aliases w:val="Címsor2"/>
    <w:basedOn w:val="Norml"/>
    <w:uiPriority w:val="1"/>
    <w:qFormat/>
    <w:rsid w:val="00DB79CE"/>
    <w:pPr>
      <w:spacing w:before="240" w:after="240" w:line="240" w:lineRule="auto"/>
      <w:jc w:val="center"/>
    </w:pPr>
    <w:rPr>
      <w:rFonts w:ascii="Times New Roman félkövér" w:hAnsi="Times New Roman félkövér" w:eastAsia="Times New Roman" w:cs="Times New Roman"/>
      <w:b/>
      <w:bCs/>
      <w:smallCaps/>
      <w:noProof/>
      <w:szCs w:val="24"/>
      <w:lang w:val="hu-HU" w:eastAsia="de-DE"/>
    </w:rPr>
  </w:style>
  <w:style w:type="paragraph" w:styleId="Stlus1" w:customStyle="1">
    <w:name w:val="Stílus1"/>
    <w:basedOn w:val="Norml"/>
    <w:qFormat/>
    <w:rsid w:val="00DB79CE"/>
    <w:pPr>
      <w:spacing w:before="240" w:after="240" w:line="240" w:lineRule="auto"/>
      <w:jc w:val="center"/>
    </w:pPr>
    <w:rPr>
      <w:rFonts w:ascii="Times New Roman" w:hAnsi="Times New Roman" w:eastAsia="Times New Roman" w:cs="Times New Roman"/>
      <w:b/>
      <w:caps/>
      <w:szCs w:val="24"/>
      <w:lang w:val="hu-HU" w:eastAsia="de-DE"/>
    </w:rPr>
  </w:style>
  <w:style w:type="character" w:styleId="Cmsor1Char" w:customStyle="1">
    <w:name w:val="Címsor 1 Char"/>
    <w:basedOn w:val="Bekezdsalapbettpusa"/>
    <w:link w:val="Cmsor1"/>
    <w:rsid w:val="00DB79CE"/>
    <w:rPr>
      <w:sz w:val="40"/>
      <w:szCs w:val="40"/>
    </w:rPr>
  </w:style>
  <w:style w:type="character" w:styleId="Cmsor4Char" w:customStyle="1">
    <w:name w:val="Címsor 4 Char"/>
    <w:basedOn w:val="Bekezdsalapbettpusa"/>
    <w:link w:val="Cmsor4"/>
    <w:uiPriority w:val="99"/>
    <w:rsid w:val="00DB79CE"/>
    <w:rPr>
      <w:color w:val="666666"/>
      <w:sz w:val="24"/>
      <w:szCs w:val="24"/>
    </w:rPr>
  </w:style>
  <w:style w:type="character" w:styleId="Cmsor5Char" w:customStyle="1">
    <w:name w:val="Címsor 5 Char"/>
    <w:basedOn w:val="Bekezdsalapbettpusa"/>
    <w:link w:val="Cmsor5"/>
    <w:uiPriority w:val="99"/>
    <w:rsid w:val="00DB79CE"/>
    <w:rPr>
      <w:color w:val="666666"/>
    </w:rPr>
  </w:style>
  <w:style w:type="character" w:styleId="Cmsor6Char" w:customStyle="1">
    <w:name w:val="Címsor 6 Char"/>
    <w:basedOn w:val="Bekezdsalapbettpusa"/>
    <w:link w:val="Cmsor6"/>
    <w:uiPriority w:val="99"/>
    <w:rsid w:val="00DB79CE"/>
    <w:rPr>
      <w:i/>
      <w:color w:val="666666"/>
    </w:rPr>
  </w:style>
  <w:style w:type="paragraph" w:styleId="TJ1">
    <w:name w:val="toc 1"/>
    <w:basedOn w:val="Norml"/>
    <w:next w:val="Norml"/>
    <w:autoRedefine/>
    <w:uiPriority w:val="39"/>
    <w:qFormat/>
    <w:rsid w:val="00DB79CE"/>
    <w:pPr>
      <w:tabs>
        <w:tab w:val="left" w:pos="2554"/>
        <w:tab w:val="right" w:leader="dot" w:pos="9072"/>
      </w:tabs>
      <w:spacing w:before="180" w:after="180" w:line="240" w:lineRule="auto"/>
      <w:ind w:left="567" w:hanging="567"/>
      <w:jc w:val="both"/>
    </w:pPr>
    <w:rPr>
      <w:rFonts w:ascii="Times New Roman" w:hAnsi="Times New Roman" w:eastAsia="Times New Roman" w:cs="Times New Roman"/>
      <w:b/>
      <w:noProof/>
      <w:szCs w:val="24"/>
      <w:lang w:val="hu-HU" w:eastAsia="de-DE"/>
    </w:rPr>
  </w:style>
  <w:style w:type="paragraph" w:styleId="TJ2">
    <w:name w:val="toc 2"/>
    <w:basedOn w:val="Norml"/>
    <w:next w:val="Norml"/>
    <w:autoRedefine/>
    <w:uiPriority w:val="39"/>
    <w:qFormat/>
    <w:rsid w:val="00DB79CE"/>
    <w:pPr>
      <w:tabs>
        <w:tab w:val="left" w:pos="720"/>
        <w:tab w:val="right" w:leader="dot" w:pos="9072"/>
      </w:tabs>
      <w:spacing w:before="60" w:after="60" w:line="240" w:lineRule="auto"/>
      <w:jc w:val="both"/>
    </w:pPr>
    <w:rPr>
      <w:rFonts w:ascii="Times New Roman" w:hAnsi="Times New Roman" w:eastAsia="Times New Roman" w:cs="Times New Roman"/>
      <w:b/>
      <w:noProof/>
      <w:szCs w:val="24"/>
      <w:lang w:val="hu-HU" w:eastAsia="de-DE"/>
    </w:rPr>
  </w:style>
  <w:style w:type="paragraph" w:styleId="TJ3">
    <w:name w:val="toc 3"/>
    <w:basedOn w:val="Norml"/>
    <w:next w:val="Norml"/>
    <w:autoRedefine/>
    <w:uiPriority w:val="39"/>
    <w:qFormat/>
    <w:rsid w:val="00DB79CE"/>
    <w:pPr>
      <w:tabs>
        <w:tab w:val="right" w:leader="dot" w:pos="9072"/>
      </w:tabs>
      <w:spacing w:before="60" w:after="60" w:line="240" w:lineRule="auto"/>
    </w:pPr>
    <w:rPr>
      <w:rFonts w:ascii="Times New Roman" w:hAnsi="Times New Roman" w:eastAsia="Times New Roman" w:cs="Times New Roman"/>
      <w:szCs w:val="24"/>
      <w:lang w:val="hu-HU" w:eastAsia="de-DE"/>
    </w:rPr>
  </w:style>
  <w:style w:type="character" w:styleId="CmChar" w:customStyle="1">
    <w:name w:val="Cím Char"/>
    <w:aliases w:val="Címsor1 Char"/>
    <w:basedOn w:val="Bekezdsalapbettpusa"/>
    <w:link w:val="Cm"/>
    <w:rsid w:val="00DB79CE"/>
    <w:rPr>
      <w:sz w:val="52"/>
      <w:szCs w:val="52"/>
    </w:rPr>
  </w:style>
  <w:style w:type="character" w:styleId="AlcmChar" w:customStyle="1">
    <w:name w:val="Alcím Char"/>
    <w:aliases w:val="Címsor3 Char"/>
    <w:basedOn w:val="Bekezdsalapbettpusa"/>
    <w:link w:val="Alcm"/>
    <w:uiPriority w:val="11"/>
    <w:rsid w:val="00DB79CE"/>
    <w:rPr>
      <w:color w:val="666666"/>
      <w:sz w:val="30"/>
      <w:szCs w:val="30"/>
    </w:rPr>
  </w:style>
  <w:style w:type="character" w:styleId="Kiemels2">
    <w:name w:val="Strong"/>
    <w:basedOn w:val="Bekezdsalapbettpusa"/>
    <w:uiPriority w:val="99"/>
    <w:qFormat/>
    <w:rsid w:val="00DB79CE"/>
    <w:rPr>
      <w:rFonts w:cs="Times New Roman"/>
      <w:b/>
      <w:bCs/>
    </w:rPr>
  </w:style>
  <w:style w:type="character" w:styleId="Kiemels">
    <w:name w:val="Emphasis"/>
    <w:basedOn w:val="Bekezdsalapbettpusa"/>
    <w:uiPriority w:val="20"/>
    <w:qFormat/>
    <w:rsid w:val="00DB79CE"/>
    <w:rPr>
      <w:rFonts w:cs="Times New Roman"/>
      <w:i/>
      <w:iCs/>
    </w:rPr>
  </w:style>
  <w:style w:type="paragraph" w:styleId="Listaszerbekezds">
    <w:name w:val="List Paragraph"/>
    <w:basedOn w:val="Norml"/>
    <w:uiPriority w:val="34"/>
    <w:qFormat/>
    <w:rsid w:val="00DB79CE"/>
    <w:pPr>
      <w:spacing w:before="120" w:after="200"/>
      <w:ind w:left="720"/>
      <w:contextualSpacing/>
      <w:jc w:val="both"/>
    </w:pPr>
    <w:rPr>
      <w:rFonts w:ascii="Times New Roman" w:hAnsi="Times New Roman" w:eastAsia="Times New Roman" w:cs="Times New Roman"/>
      <w:lang w:val="hu-HU" w:eastAsia="en-US"/>
    </w:rPr>
  </w:style>
  <w:style w:type="paragraph" w:styleId="Tartalomjegyzkcmsora1" w:customStyle="1">
    <w:name w:val="Tartalomjegyzék címsora1"/>
    <w:basedOn w:val="Cmsor1"/>
    <w:next w:val="Norml"/>
    <w:uiPriority w:val="39"/>
    <w:unhideWhenUsed/>
    <w:qFormat/>
    <w:rsid w:val="00DB79CE"/>
    <w:pPr>
      <w:spacing w:before="480" w:after="0"/>
      <w:outlineLvl w:val="9"/>
    </w:pPr>
    <w:rPr>
      <w:rFonts w:ascii="Cambria" w:hAnsi="Cambria" w:eastAsia="Times New Roman" w:cs="Times New Roman"/>
      <w:b/>
      <w:bCs/>
      <w:caps/>
      <w:color w:val="365F91"/>
      <w:sz w:val="22"/>
      <w:szCs w:val="28"/>
      <w:lang w:val="en-US" w:eastAsia="en-US"/>
    </w:rPr>
  </w:style>
  <w:style w:type="table" w:styleId="Rcsostblzat">
    <w:name w:val="Table Grid"/>
    <w:basedOn w:val="Normltblzat"/>
    <w:uiPriority w:val="59"/>
    <w:rsid w:val="00DB79CE"/>
    <w:pPr>
      <w:spacing w:line="240" w:lineRule="auto"/>
    </w:pPr>
    <w:rPr>
      <w:rFonts w:ascii="Times New Roman" w:hAnsi="Times New Roman" w:eastAsia="Times New Roman" w:cs="Times New Roman"/>
      <w:sz w:val="20"/>
      <w:szCs w:val="20"/>
      <w:lang w:val="hu-H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fej">
    <w:name w:val="header"/>
    <w:basedOn w:val="Norml"/>
    <w:link w:val="lfejChar"/>
    <w:uiPriority w:val="99"/>
    <w:unhideWhenUsed/>
    <w:rsid w:val="00DB79CE"/>
    <w:pPr>
      <w:tabs>
        <w:tab w:val="center" w:pos="4536"/>
        <w:tab w:val="right" w:pos="9072"/>
      </w:tabs>
      <w:spacing w:before="120" w:after="120" w:line="240" w:lineRule="auto"/>
      <w:jc w:val="both"/>
    </w:pPr>
    <w:rPr>
      <w:rFonts w:ascii="Times New Roman" w:hAnsi="Times New Roman" w:eastAsia="Calibri" w:cs="Calibri"/>
      <w:lang w:val="hu-HU" w:eastAsia="en-US"/>
    </w:rPr>
  </w:style>
  <w:style w:type="character" w:styleId="lfejChar" w:customStyle="1">
    <w:name w:val="Élőfej Char"/>
    <w:basedOn w:val="Bekezdsalapbettpusa"/>
    <w:link w:val="lfej"/>
    <w:uiPriority w:val="99"/>
    <w:rsid w:val="00DB79CE"/>
    <w:rPr>
      <w:rFonts w:ascii="Times New Roman" w:hAnsi="Times New Roman" w:eastAsia="Calibri" w:cs="Calibri"/>
      <w:lang w:val="hu-HU" w:eastAsia="en-US"/>
    </w:rPr>
  </w:style>
  <w:style w:type="paragraph" w:styleId="llb">
    <w:name w:val="footer"/>
    <w:basedOn w:val="Norml"/>
    <w:link w:val="llbChar"/>
    <w:uiPriority w:val="99"/>
    <w:unhideWhenUsed/>
    <w:rsid w:val="00DB79CE"/>
    <w:pPr>
      <w:tabs>
        <w:tab w:val="center" w:pos="4536"/>
        <w:tab w:val="right" w:pos="9072"/>
      </w:tabs>
      <w:spacing w:before="120" w:after="120" w:line="240" w:lineRule="auto"/>
      <w:jc w:val="both"/>
    </w:pPr>
    <w:rPr>
      <w:rFonts w:ascii="Times New Roman" w:hAnsi="Times New Roman" w:eastAsia="Calibri" w:cs="Calibri"/>
      <w:lang w:val="hu-HU" w:eastAsia="en-US"/>
    </w:rPr>
  </w:style>
  <w:style w:type="character" w:styleId="llbChar" w:customStyle="1">
    <w:name w:val="Élőláb Char"/>
    <w:basedOn w:val="Bekezdsalapbettpusa"/>
    <w:link w:val="llb"/>
    <w:uiPriority w:val="99"/>
    <w:rsid w:val="00DB79CE"/>
    <w:rPr>
      <w:rFonts w:ascii="Times New Roman" w:hAnsi="Times New Roman" w:eastAsia="Calibri" w:cs="Calibri"/>
      <w:lang w:val="hu-HU" w:eastAsia="en-US"/>
    </w:rPr>
  </w:style>
  <w:style w:type="paragraph" w:styleId="Buborkszveg">
    <w:name w:val="Balloon Text"/>
    <w:basedOn w:val="Norml"/>
    <w:link w:val="BuborkszvegChar"/>
    <w:uiPriority w:val="99"/>
    <w:semiHidden/>
    <w:unhideWhenUsed/>
    <w:rsid w:val="00DB79CE"/>
    <w:pPr>
      <w:spacing w:line="240" w:lineRule="auto"/>
      <w:jc w:val="both"/>
    </w:pPr>
    <w:rPr>
      <w:rFonts w:ascii="Tahoma" w:hAnsi="Tahoma" w:eastAsia="Calibri" w:cs="Tahoma"/>
      <w:sz w:val="16"/>
      <w:szCs w:val="16"/>
      <w:lang w:val="hu-HU" w:eastAsia="en-US"/>
    </w:rPr>
  </w:style>
  <w:style w:type="character" w:styleId="BuborkszvegChar" w:customStyle="1">
    <w:name w:val="Buborékszöveg Char"/>
    <w:basedOn w:val="Bekezdsalapbettpusa"/>
    <w:link w:val="Buborkszveg"/>
    <w:uiPriority w:val="99"/>
    <w:semiHidden/>
    <w:rsid w:val="00DB79CE"/>
    <w:rPr>
      <w:rFonts w:ascii="Tahoma" w:hAnsi="Tahoma" w:eastAsia="Calibri" w:cs="Tahoma"/>
      <w:sz w:val="16"/>
      <w:szCs w:val="16"/>
      <w:lang w:val="hu-HU" w:eastAsia="en-US"/>
    </w:rPr>
  </w:style>
  <w:style w:type="character" w:styleId="Hiperhivatkozs">
    <w:name w:val="Hyperlink"/>
    <w:uiPriority w:val="99"/>
    <w:unhideWhenUsed/>
    <w:rsid w:val="00DB79CE"/>
    <w:rPr>
      <w:color w:val="0000FF"/>
      <w:u w:val="single"/>
    </w:rPr>
  </w:style>
  <w:style w:type="character" w:styleId="Oldalszm">
    <w:name w:val="page number"/>
    <w:basedOn w:val="Bekezdsalapbettpusa"/>
    <w:uiPriority w:val="99"/>
    <w:rsid w:val="00DB79CE"/>
    <w:rPr>
      <w:rFonts w:cs="Times New Roman"/>
    </w:rPr>
  </w:style>
  <w:style w:type="table" w:styleId="Rcsostblzat1" w:customStyle="1">
    <w:name w:val="Rácsos táblázat1"/>
    <w:basedOn w:val="Normltblzat"/>
    <w:next w:val="Rcsostblzat"/>
    <w:uiPriority w:val="59"/>
    <w:rsid w:val="00DB79CE"/>
    <w:pPr>
      <w:spacing w:line="240" w:lineRule="auto"/>
    </w:pPr>
    <w:rPr>
      <w:rFonts w:ascii="Times New Roman" w:hAnsi="Times New Roman" w:eastAsia="Times New Roman" w:cs="Times New Roman"/>
      <w:sz w:val="20"/>
      <w:szCs w:val="20"/>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Jegyzethivatkozs">
    <w:name w:val="annotation reference"/>
    <w:basedOn w:val="Bekezdsalapbettpusa"/>
    <w:uiPriority w:val="99"/>
    <w:semiHidden/>
    <w:unhideWhenUsed/>
    <w:rsid w:val="00DB79CE"/>
    <w:rPr>
      <w:rFonts w:cs="Times New Roman"/>
      <w:sz w:val="16"/>
      <w:szCs w:val="16"/>
    </w:rPr>
  </w:style>
  <w:style w:type="paragraph" w:styleId="Jegyzetszveg1" w:customStyle="1">
    <w:name w:val="Jegyzetszöveg1"/>
    <w:basedOn w:val="Norml"/>
    <w:next w:val="Jegyzetszveg"/>
    <w:link w:val="JegyzetszvegChar"/>
    <w:uiPriority w:val="99"/>
    <w:semiHidden/>
    <w:unhideWhenUsed/>
    <w:rsid w:val="00DB79CE"/>
    <w:pPr>
      <w:widowControl w:val="0"/>
      <w:autoSpaceDE w:val="0"/>
      <w:autoSpaceDN w:val="0"/>
      <w:adjustRightInd w:val="0"/>
      <w:spacing w:before="120" w:after="120" w:line="240" w:lineRule="auto"/>
      <w:jc w:val="both"/>
    </w:pPr>
    <w:rPr>
      <w:rFonts w:eastAsia="Times New Roman"/>
    </w:rPr>
  </w:style>
  <w:style w:type="character" w:styleId="JegyzetszvegChar" w:customStyle="1">
    <w:name w:val="Jegyzetszöveg Char"/>
    <w:basedOn w:val="Bekezdsalapbettpusa"/>
    <w:link w:val="Jegyzetszveg1"/>
    <w:uiPriority w:val="99"/>
    <w:semiHidden/>
    <w:rsid w:val="00DB79CE"/>
    <w:rPr>
      <w:rFonts w:eastAsia="Times New Roman"/>
      <w:lang w:eastAsia="hu-HU"/>
    </w:rPr>
  </w:style>
  <w:style w:type="paragraph" w:styleId="cf0" w:customStyle="1">
    <w:name w:val="cf0"/>
    <w:basedOn w:val="Norml"/>
    <w:rsid w:val="00DB79CE"/>
    <w:pPr>
      <w:spacing w:before="100" w:beforeAutospacing="1" w:after="100" w:afterAutospacing="1" w:line="240" w:lineRule="auto"/>
    </w:pPr>
    <w:rPr>
      <w:rFonts w:ascii="Times New Roman" w:hAnsi="Times New Roman" w:eastAsia="Times New Roman" w:cs="Times New Roman"/>
      <w:sz w:val="24"/>
      <w:szCs w:val="24"/>
      <w:lang w:val="hu-HU"/>
    </w:rPr>
  </w:style>
  <w:style w:type="paragraph" w:styleId="Lbjegyzetszveg">
    <w:name w:val="footnote text"/>
    <w:basedOn w:val="Norml"/>
    <w:link w:val="LbjegyzetszvegChar"/>
    <w:uiPriority w:val="99"/>
    <w:semiHidden/>
    <w:unhideWhenUsed/>
    <w:rsid w:val="00DB79CE"/>
    <w:pPr>
      <w:spacing w:line="240" w:lineRule="auto"/>
      <w:jc w:val="both"/>
    </w:pPr>
    <w:rPr>
      <w:rFonts w:ascii="Times New Roman" w:hAnsi="Times New Roman" w:eastAsia="Calibri" w:cs="Calibri"/>
      <w:sz w:val="20"/>
      <w:szCs w:val="20"/>
      <w:lang w:val="hu-HU" w:eastAsia="en-US"/>
    </w:rPr>
  </w:style>
  <w:style w:type="character" w:styleId="LbjegyzetszvegChar" w:customStyle="1">
    <w:name w:val="Lábjegyzetszöveg Char"/>
    <w:basedOn w:val="Bekezdsalapbettpusa"/>
    <w:link w:val="Lbjegyzetszveg"/>
    <w:uiPriority w:val="99"/>
    <w:semiHidden/>
    <w:rsid w:val="00DB79CE"/>
    <w:rPr>
      <w:rFonts w:ascii="Times New Roman" w:hAnsi="Times New Roman" w:eastAsia="Calibri" w:cs="Calibri"/>
      <w:sz w:val="20"/>
      <w:szCs w:val="20"/>
      <w:lang w:val="hu-HU" w:eastAsia="en-US"/>
    </w:rPr>
  </w:style>
  <w:style w:type="character" w:styleId="Lbjegyzet-hivatkozs">
    <w:name w:val="footnote reference"/>
    <w:basedOn w:val="Bekezdsalapbettpusa"/>
    <w:uiPriority w:val="99"/>
    <w:semiHidden/>
    <w:unhideWhenUsed/>
    <w:rsid w:val="00DB79CE"/>
    <w:rPr>
      <w:vertAlign w:val="superscript"/>
    </w:rPr>
  </w:style>
  <w:style w:type="paragraph" w:styleId="Megjegyzstrgya1" w:customStyle="1">
    <w:name w:val="Megjegyzés tárgya1"/>
    <w:basedOn w:val="Jegyzetszveg"/>
    <w:next w:val="Jegyzetszveg"/>
    <w:uiPriority w:val="99"/>
    <w:semiHidden/>
    <w:unhideWhenUsed/>
    <w:rsid w:val="00DB79CE"/>
    <w:pPr>
      <w:spacing w:before="120" w:after="120"/>
      <w:jc w:val="both"/>
    </w:pPr>
    <w:rPr>
      <w:rFonts w:ascii="Times New Roman" w:hAnsi="Times New Roman" w:eastAsia="Calibri" w:cs="Calibri"/>
      <w:b/>
      <w:bCs/>
      <w:lang w:val="hu-HU" w:eastAsia="en-US"/>
    </w:rPr>
  </w:style>
  <w:style w:type="character" w:styleId="MegjegyzstrgyaChar" w:customStyle="1">
    <w:name w:val="Megjegyzés tárgya Char"/>
    <w:basedOn w:val="JegyzetszvegChar"/>
    <w:link w:val="Megjegyzstrgya"/>
    <w:uiPriority w:val="99"/>
    <w:semiHidden/>
    <w:rsid w:val="00DB79CE"/>
    <w:rPr>
      <w:rFonts w:eastAsia="Calibri" w:cs="Calibri"/>
      <w:b/>
      <w:bCs/>
      <w:lang w:eastAsia="hu-HU"/>
    </w:rPr>
  </w:style>
  <w:style w:type="paragraph" w:styleId="Vltozat1" w:customStyle="1">
    <w:name w:val="Változat1"/>
    <w:next w:val="Vltozat"/>
    <w:hidden/>
    <w:uiPriority w:val="99"/>
    <w:semiHidden/>
    <w:rsid w:val="00DB79CE"/>
    <w:pPr>
      <w:spacing w:line="240" w:lineRule="auto"/>
    </w:pPr>
    <w:rPr>
      <w:rFonts w:ascii="Times New Roman" w:hAnsi="Times New Roman" w:eastAsia="Calibri" w:cs="Calibri"/>
      <w:lang w:val="hu-HU" w:eastAsia="en-US"/>
    </w:rPr>
  </w:style>
  <w:style w:type="paragraph" w:styleId="Jegyzetszveg">
    <w:name w:val="annotation text"/>
    <w:basedOn w:val="Norml"/>
    <w:link w:val="JegyzetszvegChar1"/>
    <w:uiPriority w:val="99"/>
    <w:semiHidden/>
    <w:unhideWhenUsed/>
    <w:rsid w:val="00DB79CE"/>
    <w:pPr>
      <w:spacing w:line="240" w:lineRule="auto"/>
    </w:pPr>
    <w:rPr>
      <w:sz w:val="20"/>
      <w:szCs w:val="20"/>
    </w:rPr>
  </w:style>
  <w:style w:type="character" w:styleId="JegyzetszvegChar1" w:customStyle="1">
    <w:name w:val="Jegyzetszöveg Char1"/>
    <w:basedOn w:val="Bekezdsalapbettpusa"/>
    <w:link w:val="Jegyzetszveg"/>
    <w:uiPriority w:val="99"/>
    <w:semiHidden/>
    <w:rsid w:val="00DB79CE"/>
    <w:rPr>
      <w:sz w:val="20"/>
      <w:szCs w:val="20"/>
    </w:rPr>
  </w:style>
  <w:style w:type="paragraph" w:styleId="Megjegyzstrgya">
    <w:name w:val="annotation subject"/>
    <w:basedOn w:val="Jegyzetszveg"/>
    <w:next w:val="Jegyzetszveg"/>
    <w:link w:val="MegjegyzstrgyaChar"/>
    <w:uiPriority w:val="99"/>
    <w:semiHidden/>
    <w:unhideWhenUsed/>
    <w:rsid w:val="00DB79CE"/>
    <w:rPr>
      <w:rFonts w:eastAsia="Calibri" w:cs="Calibri"/>
      <w:b/>
      <w:bCs/>
      <w:sz w:val="22"/>
      <w:szCs w:val="22"/>
    </w:rPr>
  </w:style>
  <w:style w:type="character" w:styleId="MegjegyzstrgyaChar1" w:customStyle="1">
    <w:name w:val="Megjegyzés tárgya Char1"/>
    <w:basedOn w:val="JegyzetszvegChar1"/>
    <w:uiPriority w:val="99"/>
    <w:semiHidden/>
    <w:rsid w:val="00DB79CE"/>
    <w:rPr>
      <w:b/>
      <w:bCs/>
      <w:sz w:val="20"/>
      <w:szCs w:val="20"/>
    </w:rPr>
  </w:style>
  <w:style w:type="paragraph" w:styleId="Vltozat">
    <w:name w:val="Revision"/>
    <w:hidden/>
    <w:uiPriority w:val="99"/>
    <w:semiHidden/>
    <w:rsid w:val="00DB79CE"/>
    <w:pPr>
      <w:spacing w:line="240" w:lineRule="auto"/>
    </w:pPr>
  </w:style>
  <w:style w:type="character" w:styleId="Feloldatlanmegemlts">
    <w:name w:val="Unresolved Mention"/>
    <w:basedOn w:val="Bekezdsalapbettpusa"/>
    <w:uiPriority w:val="99"/>
    <w:semiHidden/>
    <w:unhideWhenUsed/>
    <w:rsid w:val="00DE3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6589">
      <w:bodyDiv w:val="1"/>
      <w:marLeft w:val="0"/>
      <w:marRight w:val="0"/>
      <w:marTop w:val="0"/>
      <w:marBottom w:val="0"/>
      <w:divBdr>
        <w:top w:val="none" w:sz="0" w:space="0" w:color="auto"/>
        <w:left w:val="none" w:sz="0" w:space="0" w:color="auto"/>
        <w:bottom w:val="none" w:sz="0" w:space="0" w:color="auto"/>
        <w:right w:val="none" w:sz="0" w:space="0" w:color="auto"/>
      </w:divBdr>
    </w:div>
    <w:div w:id="455610673">
      <w:bodyDiv w:val="1"/>
      <w:marLeft w:val="0"/>
      <w:marRight w:val="0"/>
      <w:marTop w:val="0"/>
      <w:marBottom w:val="0"/>
      <w:divBdr>
        <w:top w:val="none" w:sz="0" w:space="0" w:color="auto"/>
        <w:left w:val="none" w:sz="0" w:space="0" w:color="auto"/>
        <w:bottom w:val="none" w:sz="0" w:space="0" w:color="auto"/>
        <w:right w:val="none" w:sz="0" w:space="0" w:color="auto"/>
      </w:divBdr>
    </w:div>
    <w:div w:id="1595821690">
      <w:bodyDiv w:val="1"/>
      <w:marLeft w:val="0"/>
      <w:marRight w:val="0"/>
      <w:marTop w:val="0"/>
      <w:marBottom w:val="0"/>
      <w:divBdr>
        <w:top w:val="none" w:sz="0" w:space="0" w:color="auto"/>
        <w:left w:val="none" w:sz="0" w:space="0" w:color="auto"/>
        <w:bottom w:val="none" w:sz="0" w:space="0" w:color="auto"/>
        <w:right w:val="none" w:sz="0" w:space="0" w:color="auto"/>
      </w:divBdr>
    </w:div>
    <w:div w:id="1637566151">
      <w:bodyDiv w:val="1"/>
      <w:marLeft w:val="0"/>
      <w:marRight w:val="0"/>
      <w:marTop w:val="0"/>
      <w:marBottom w:val="0"/>
      <w:divBdr>
        <w:top w:val="none" w:sz="0" w:space="0" w:color="auto"/>
        <w:left w:val="none" w:sz="0" w:space="0" w:color="auto"/>
        <w:bottom w:val="none" w:sz="0" w:space="0" w:color="auto"/>
        <w:right w:val="none" w:sz="0" w:space="0" w:color="auto"/>
      </w:divBdr>
    </w:div>
    <w:div w:id="204656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s://www.felvi.hu/" TargetMode="External" Id="R22a88512e6bf4513" /><Relationship Type="http://schemas.openxmlformats.org/officeDocument/2006/relationships/hyperlink" Target="https://www.uni-mate.hu/k&#246;zz&#233;t&#233;teli" TargetMode="External" Id="Rc24c540381d2407d" /><Relationship Type="http://schemas.openxmlformats.org/officeDocument/2006/relationships/hyperlink" Target="https://www.felvi.hu/" TargetMode="External" Id="Ra60dcbcb21d4401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NISZ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Vulczné Villányi Kinga</dc:creator>
  <lastModifiedBy>Diós Annamária</lastModifiedBy>
  <revision>6</revision>
  <dcterms:created xsi:type="dcterms:W3CDTF">2023-09-26T12:29:00.0000000Z</dcterms:created>
  <dcterms:modified xsi:type="dcterms:W3CDTF">2025-08-07T11:58:50.1856732Z</dcterms:modified>
</coreProperties>
</file>