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FFE6" w14:textId="69AEB4F2" w:rsidR="00CF3441" w:rsidRPr="00953C7E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Agrár- és Élettudományi Egyetem (MATE) pályázatot hirdet</w:t>
      </w:r>
    </w:p>
    <w:p w14:paraId="2002CBC5" w14:textId="3B16E239" w:rsidR="005C6DEF" w:rsidRPr="00953C7E" w:rsidRDefault="00022C37" w:rsidP="005C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C407D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Élelmiszertudományi és Technológiai</w:t>
      </w:r>
      <w:r w:rsidR="008361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Intézet</w:t>
      </w:r>
      <w:r w:rsidR="00CB5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</w:t>
      </w:r>
      <w:r w:rsidR="005C6DEF" w:rsidRPr="00953C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C702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egyetemi tanár</w:t>
      </w:r>
    </w:p>
    <w:p w14:paraId="64A0FE32" w14:textId="59073219" w:rsidR="003E75FD" w:rsidRPr="00953C7E" w:rsidRDefault="003E75FD" w:rsidP="003E7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munkakör</w:t>
      </w:r>
      <w:r w:rsidR="00C670AF" w:rsidRPr="00953C7E">
        <w:rPr>
          <w:rFonts w:ascii="Times New Roman" w:hAnsi="Times New Roman" w:cs="Times New Roman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betöltésére</w:t>
      </w:r>
    </w:p>
    <w:p w14:paraId="0F44A38D" w14:textId="77777777" w:rsidR="00816B17" w:rsidRPr="00953C7E" w:rsidRDefault="00857E48">
      <w:pPr>
        <w:rPr>
          <w:rFonts w:ascii="Times New Roman" w:hAnsi="Times New Roman" w:cs="Times New Roman"/>
        </w:rPr>
      </w:pPr>
    </w:p>
    <w:p w14:paraId="57431477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7D27F64D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Határozatlan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idejű</w:t>
      </w:r>
    </w:p>
    <w:p w14:paraId="78D7489F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613FC272" w:rsidR="003E75FD" w:rsidRPr="00953C7E" w:rsidRDefault="003E75FD" w:rsidP="003E75FD">
      <w:pPr>
        <w:rPr>
          <w:rFonts w:ascii="Times New Roman" w:hAnsi="Times New Roman" w:cs="Times New Roman"/>
          <w:sz w:val="24"/>
          <w:szCs w:val="24"/>
        </w:rPr>
      </w:pPr>
      <w:r w:rsidRPr="00953C7E">
        <w:rPr>
          <w:rFonts w:ascii="Times New Roman" w:hAnsi="Times New Roman" w:cs="Times New Roman"/>
          <w:sz w:val="24"/>
          <w:szCs w:val="24"/>
        </w:rPr>
        <w:t>Teljes</w:t>
      </w:r>
      <w:r w:rsidR="004757EC" w:rsidRPr="00953C7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53C7E">
        <w:rPr>
          <w:rFonts w:ascii="Times New Roman" w:hAnsi="Times New Roman" w:cs="Times New Roman"/>
          <w:sz w:val="24"/>
          <w:szCs w:val="24"/>
        </w:rPr>
        <w:t>munkaidő</w:t>
      </w:r>
    </w:p>
    <w:p w14:paraId="77284F14" w14:textId="77777777" w:rsidR="003E75FD" w:rsidRPr="00953C7E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09934782" w14:textId="47C411E9" w:rsidR="004C1405" w:rsidRDefault="00C407D6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1118 Budapest, Villányi út 29-43.</w:t>
      </w:r>
    </w:p>
    <w:p w14:paraId="15EA42A9" w14:textId="77777777" w:rsidR="002B4C77" w:rsidRDefault="002B4C77" w:rsidP="004C140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4B8A3" w14:textId="70B8B7D8" w:rsidR="005C7895" w:rsidRDefault="000769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munkakörbe tartozó lényeges feladatok:</w:t>
      </w:r>
    </w:p>
    <w:p w14:paraId="3C8DBF9C" w14:textId="77777777" w:rsidR="00A072C4" w:rsidRDefault="00A072C4" w:rsidP="00BE01D1">
      <w:pPr>
        <w:pStyle w:val="NormlWeb"/>
        <w:jc w:val="both"/>
      </w:pPr>
      <w:r>
        <w:t xml:space="preserve">Elsődlegesen az Intézet szakterületén előadások rendszeres megtartása, a hallgatók vizsgáztatása, a vizsgakövetelmények meghatározása; Tantervek, tantárgyi programok, tematikák kidolgozása és folyamatos fejlesztése; Új oktatási anyagok kidolgozása, tankönyvek és jegyzetek írása, szerkesztése és az abban részt vevők munkájának irányítása; Tudományos diákkörösök, évfolyamdolgozatot készítő hallgatók munkájának irányítása; Záróvizsgák, szakdolgozatok (diplomadolgozatok, diplomatervek) védésének, valamint doktori szigorlatok és felvételi vizsgák vezetése; Személyes részvétel a kutatómunkában, a tanszéki kutatócsoportok szervezésében; A tudományos ösztöndíjasok és doktoranduszok munkájának irányítása; Tudományos publikációk elkészítése és közreadása hazai- és külföldi folyóiratokban és tudományos tanácskozásokon; Aktív hazai és nemzetközi szakmai-tudományos kapcsolattartás oktatási és kutatási intézményekkel, szakmai egyesületekkel; Szakmai tudományos előadások tartása, vitaülések szervezése és vezetése idegen nyelven is; Részvétel a hazai és külföldi egyetemi és az Egyetemen kívüli szakmai közéletben; Oktatás- vagy kutatásfejlesztési pályázatok készítése és benyújtása, elnyert pályázat esetén a témavezetői feladatok ellátása; Részvétel minden egyéb, az oktatással, kutatással és az Egyetem, az Intézet működésével kapcsolatos olyan munkában, amellyel vezetője megbízza. </w:t>
      </w:r>
    </w:p>
    <w:p w14:paraId="46D0D955" w14:textId="759D5AF4" w:rsidR="008866C9" w:rsidRDefault="008866C9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0B748B0" w14:textId="026C6022" w:rsidR="00A072C4" w:rsidRDefault="00A072C4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7F54CEE" w14:textId="27E9939E" w:rsidR="00076937" w:rsidRPr="00953C7E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lastRenderedPageBreak/>
        <w:t>Pályázati feltételek:</w:t>
      </w:r>
    </w:p>
    <w:p w14:paraId="1CDC4544" w14:textId="4E63DE6E" w:rsidR="00CF3441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Egyetem, szakirányú végzettség;</w:t>
      </w:r>
    </w:p>
    <w:p w14:paraId="6859096F" w14:textId="772D526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Doktori fokozat;</w:t>
      </w:r>
    </w:p>
    <w:p w14:paraId="20BEB9F2" w14:textId="40D5A1C5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magyar állampolgár, habilitációval vagy azzal egyenértékű nemzetközi felsőoktatási oktatói gyakorlat, ha külföldi vagy kettős állampolgár, az intézmény vezetője által kiállított nyilatkozat, ami igazolja, hogy a pályázó rendelkezik a habilitációval egyenértékű nemzetközi felsőoktatási oktatói gyakorlat;</w:t>
      </w:r>
    </w:p>
    <w:p w14:paraId="5EABD37D" w14:textId="1ED0E306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világnyelvből államilag elismert középfokú komplex nyelvvizsga vagy azzal egyenértékű bizonyítvány oklevél;</w:t>
      </w:r>
    </w:p>
    <w:p w14:paraId="4EA21CF1" w14:textId="26075B38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 szerzett többéves oktatói gyakorlat, oktatásszervezési tevékenység;</w:t>
      </w:r>
    </w:p>
    <w:p w14:paraId="03434A6A" w14:textId="53D0AE04" w:rsidR="0078222A" w:rsidRDefault="0078222A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Magas szintű </w:t>
      </w:r>
      <w:r w:rsidR="00746EA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(felsőoktatás, kutatás oktatás- és kutatásszervezés) tevékenység, amely alapján alkalmasnak bizonyul az egyetemi tanári foglalkoztatásra pályázatot kiíró felsőoktatási intézményben tanuló hallgatók, doktori képzésben részt vevők, valamint tanársegédek tanulmányi, tudományos, illetve művészeti munkájának vezetése;</w:t>
      </w:r>
    </w:p>
    <w:p w14:paraId="07B0BDD4" w14:textId="05342CDE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magyar és idegen nyelvű publikációs aktivitás, szemináriumok, előadások tartása során megszerzett szakmai gyakorlat;</w:t>
      </w:r>
    </w:p>
    <w:p w14:paraId="76EFAE64" w14:textId="5960C68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 és nemzetközi konferenciákon, valamint tudományterülete hazai szakmai szervezeteiben való részvétel;</w:t>
      </w:r>
    </w:p>
    <w:p w14:paraId="236A3BE9" w14:textId="70ACC763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tudomány- vagy művészeti területen szerzett nemzetközi elismertséggel, kiemelkedő tudományos (kutatói, publikációs) illetve művészi munkásság;</w:t>
      </w:r>
    </w:p>
    <w:p w14:paraId="2F6A1076" w14:textId="139CE6A5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Rendszeres, a felsőoktatási tehetséggondozásban kifejtett aktivitás;</w:t>
      </w:r>
    </w:p>
    <w:p w14:paraId="05491160" w14:textId="03D6372C" w:rsidR="00746EA4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 cselekvőképesség;</w:t>
      </w:r>
    </w:p>
    <w:p w14:paraId="4C0F4D21" w14:textId="636F286C" w:rsidR="00746EA4" w:rsidRPr="00953C7E" w:rsidRDefault="00746EA4" w:rsidP="00B451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állampolgárságú, vagy külön jogszabály szerint a szabad mozgás és tartózkodás jogával rendelkező, illetve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bevándorolt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letelepedett személy.</w:t>
      </w:r>
    </w:p>
    <w:p w14:paraId="05790456" w14:textId="7EA95667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4164A0A8" w14:textId="22351401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MTA doktora cím vagy eredményes habitusvizsgálat megkezdett MTA doktor eljárás során;</w:t>
      </w:r>
    </w:p>
    <w:p w14:paraId="694D2D0C" w14:textId="69468648" w:rsidR="00746EA4" w:rsidRPr="00E84D58" w:rsidRDefault="00746EA4" w:rsidP="00E84D58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E84D58" w:rsidRPr="00E84D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Agrár- és Élettudományi Egyetemmel fennálló jogviszony.</w:t>
      </w:r>
    </w:p>
    <w:p w14:paraId="1997ABD3" w14:textId="3A2F3E38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3C7E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171041E7" w14:textId="373A67A2" w:rsidR="002751D5" w:rsidRPr="009B49A0" w:rsidRDefault="00D32189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tanári pályázatot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tartalmilag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formailag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Magyar Felsőoktatási Akkreditációs Bizotts</w:t>
      </w:r>
      <w:r w:rsidR="00EC5AD5">
        <w:rPr>
          <w:rFonts w:ascii="Times New Roman" w:hAnsi="Times New Roman" w:cs="Times New Roman"/>
          <w:sz w:val="24"/>
          <w:szCs w:val="24"/>
        </w:rPr>
        <w:t>ág</w:t>
      </w:r>
      <w:r>
        <w:rPr>
          <w:rFonts w:ascii="Times New Roman" w:hAnsi="Times New Roman" w:cs="Times New Roman"/>
          <w:sz w:val="24"/>
          <w:szCs w:val="24"/>
        </w:rPr>
        <w:t xml:space="preserve"> (MAB) útmutatója, segédletei, nyomtatványai és ajánlásai alapján kérjük összeállítani (</w:t>
      </w:r>
      <w:hyperlink r:id="rId9" w:history="1">
        <w:r w:rsidRPr="0078502E">
          <w:rPr>
            <w:rStyle w:val="Hiperhivatkozs"/>
            <w:rFonts w:ascii="Times New Roman" w:hAnsi="Times New Roman" w:cs="Times New Roman"/>
            <w:sz w:val="24"/>
            <w:szCs w:val="24"/>
          </w:rPr>
          <w:t>www.mab.hu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Eljárások – Egyetemi tanár pályázat címszó alatt érhetők el)</w:t>
      </w:r>
      <w:r w:rsidR="00F26792">
        <w:rPr>
          <w:rFonts w:ascii="Times New Roman" w:hAnsi="Times New Roman" w:cs="Times New Roman"/>
          <w:sz w:val="24"/>
          <w:szCs w:val="24"/>
        </w:rPr>
        <w:t>;</w:t>
      </w:r>
    </w:p>
    <w:p w14:paraId="4C474E1F" w14:textId="77777777" w:rsidR="009B49A0" w:rsidRPr="002751D5" w:rsidRDefault="009B49A0" w:rsidP="009B49A0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 pályázó által aláírt, dátummal ellátott maximum 3 oldalas önéletrajz;</w:t>
      </w:r>
    </w:p>
    <w:p w14:paraId="336513DF" w14:textId="5ADF15EA" w:rsidR="002751D5" w:rsidRPr="00D56AB5" w:rsidRDefault="002751D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Három hónapnál nem régebbi </w:t>
      </w:r>
      <w:proofErr w:type="gramStart"/>
      <w:r>
        <w:rPr>
          <w:rFonts w:ascii="Times New Roman" w:hAnsi="Times New Roman" w:cs="Times New Roman"/>
          <w:sz w:val="24"/>
          <w:szCs w:val="24"/>
        </w:rPr>
        <w:t>hatósági</w:t>
      </w:r>
      <w:r w:rsidR="00C40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erkölcsi bizonyítvány,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 bizonyítvány (büntetetlen előélet, továbbá annak igazolása, hogy a pályázó nem áll a munkakörének megfelelő, vagy a munkakörének részét képező foglalkoztatástól eltiltás hatálya alatt). Amennyiben nem érkezik meg a beadási határid</w:t>
      </w:r>
      <w:r w:rsidR="00EC5AD5">
        <w:rPr>
          <w:rFonts w:ascii="Times New Roman" w:hAnsi="Times New Roman" w:cs="Times New Roman"/>
          <w:sz w:val="24"/>
          <w:szCs w:val="24"/>
        </w:rPr>
        <w:t>őre</w:t>
      </w:r>
      <w:r>
        <w:rPr>
          <w:rFonts w:ascii="Times New Roman" w:hAnsi="Times New Roman" w:cs="Times New Roman"/>
          <w:sz w:val="24"/>
          <w:szCs w:val="24"/>
        </w:rPr>
        <w:t>, kérjük az ajánlott feladóvevény vagy elektronikus visszaigazolás másolatát csatolni;</w:t>
      </w:r>
    </w:p>
    <w:p w14:paraId="0C7D4C53" w14:textId="622D192E" w:rsidR="00D56AB5" w:rsidRPr="002751D5" w:rsidRDefault="00D56AB5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Nyilatkozat arra vonatkozóan, hogy a pályázatot az azt véleményező, elbíráló személyek és testületek megismerhetik, és a pályázó a pályázati anyagában foglalt személyes adatainak a pályázati eljárással összefüggésben szükséges kezeléséhez hozzájárul</w:t>
      </w:r>
      <w:r w:rsidR="00F26792">
        <w:rPr>
          <w:rFonts w:ascii="Times New Roman" w:hAnsi="Times New Roman" w:cs="Times New Roman"/>
          <w:sz w:val="24"/>
          <w:szCs w:val="24"/>
        </w:rPr>
        <w:t>;</w:t>
      </w:r>
    </w:p>
    <w:p w14:paraId="22CAA91E" w14:textId="5C248A8B" w:rsidR="002751D5" w:rsidRPr="00CB5D8C" w:rsidRDefault="00BD33A3" w:rsidP="00B451D5">
      <w:pPr>
        <w:pStyle w:val="Listaszerbekezds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D8C">
        <w:rPr>
          <w:rFonts w:ascii="Times New Roman" w:hAnsi="Times New Roman" w:cs="Times New Roman"/>
          <w:sz w:val="24"/>
          <w:szCs w:val="24"/>
        </w:rPr>
        <w:t>Az egyetemi tan</w:t>
      </w:r>
      <w:r w:rsidR="00CB5D8C" w:rsidRPr="00CB5D8C">
        <w:rPr>
          <w:rFonts w:ascii="Times New Roman" w:hAnsi="Times New Roman" w:cs="Times New Roman"/>
          <w:sz w:val="24"/>
          <w:szCs w:val="24"/>
        </w:rPr>
        <w:t xml:space="preserve">ári pályázatot az egyetem rektorának címezve </w:t>
      </w:r>
      <w:r w:rsidR="00C57D26" w:rsidRPr="00F26792">
        <w:rPr>
          <w:rFonts w:ascii="Times New Roman" w:hAnsi="Times New Roman" w:cs="Times New Roman"/>
          <w:sz w:val="24"/>
          <w:szCs w:val="24"/>
        </w:rPr>
        <w:t>2</w:t>
      </w:r>
      <w:r w:rsidR="00CB5D8C" w:rsidRPr="00F26792">
        <w:rPr>
          <w:rFonts w:ascii="Times New Roman" w:hAnsi="Times New Roman" w:cs="Times New Roman"/>
          <w:sz w:val="24"/>
          <w:szCs w:val="24"/>
        </w:rPr>
        <w:t xml:space="preserve"> magyar nyelvű</w:t>
      </w:r>
      <w:r w:rsidR="00C57D26" w:rsidRPr="00F26792">
        <w:rPr>
          <w:rFonts w:ascii="Times New Roman" w:hAnsi="Times New Roman" w:cs="Times New Roman"/>
          <w:sz w:val="24"/>
          <w:szCs w:val="24"/>
        </w:rPr>
        <w:t xml:space="preserve">, </w:t>
      </w:r>
      <w:r w:rsidR="00B372E8" w:rsidRPr="00F26792">
        <w:rPr>
          <w:rFonts w:ascii="Times New Roman" w:hAnsi="Times New Roman" w:cs="Times New Roman"/>
          <w:sz w:val="24"/>
          <w:szCs w:val="24"/>
        </w:rPr>
        <w:t>és</w:t>
      </w:r>
      <w:r w:rsidR="00F26792" w:rsidRPr="00F26792">
        <w:rPr>
          <w:rFonts w:ascii="Times New Roman" w:hAnsi="Times New Roman" w:cs="Times New Roman"/>
          <w:sz w:val="24"/>
          <w:szCs w:val="24"/>
        </w:rPr>
        <w:t xml:space="preserve"> </w:t>
      </w:r>
      <w:r w:rsidR="00B372E8" w:rsidRPr="00F26792">
        <w:rPr>
          <w:rFonts w:ascii="Times New Roman" w:hAnsi="Times New Roman" w:cs="Times New Roman"/>
          <w:sz w:val="24"/>
          <w:szCs w:val="24"/>
        </w:rPr>
        <w:t xml:space="preserve">1 angol nyelvű példányban </w:t>
      </w:r>
      <w:r w:rsidR="00CB5D8C" w:rsidRPr="00F26792">
        <w:rPr>
          <w:rFonts w:ascii="Times New Roman" w:hAnsi="Times New Roman" w:cs="Times New Roman"/>
          <w:sz w:val="24"/>
          <w:szCs w:val="24"/>
        </w:rPr>
        <w:t>kérjük benyújtani a MAB útmutatásának megfelelően</w:t>
      </w:r>
      <w:r w:rsidR="00CB5D8C" w:rsidRPr="00CB5D8C">
        <w:rPr>
          <w:rFonts w:ascii="Times New Roman" w:hAnsi="Times New Roman" w:cs="Times New Roman"/>
          <w:sz w:val="24"/>
          <w:szCs w:val="24"/>
        </w:rPr>
        <w:t>.</w:t>
      </w:r>
    </w:p>
    <w:p w14:paraId="5565A82F" w14:textId="6DF36754" w:rsidR="00C61C9C" w:rsidRPr="00D32189" w:rsidRDefault="002751D5" w:rsidP="002751D5">
      <w:pPr>
        <w:pStyle w:val="Listaszerbekezds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D7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527FCB" w14:textId="2A42A644" w:rsidR="00953C7E" w:rsidRPr="00953C7E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munkakör </w:t>
      </w:r>
      <w:proofErr w:type="spellStart"/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betölthetőségének</w:t>
      </w:r>
      <w:proofErr w:type="spellEnd"/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időpontja:</w:t>
      </w:r>
    </w:p>
    <w:p w14:paraId="758DE2F8" w14:textId="4AD81DEE" w:rsidR="004757EC" w:rsidRPr="00095A13" w:rsidRDefault="004757EC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legkorábban 202</w:t>
      </w:r>
      <w:r w:rsidR="00831A5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42E04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1. napjától tölthető be.</w:t>
      </w:r>
    </w:p>
    <w:p w14:paraId="57BB9770" w14:textId="77777777" w:rsid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68FEACA" w14:textId="6A19DBF6" w:rsidR="00C61C9C" w:rsidRPr="00CB5D8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Pr="00953C7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831A5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B5D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56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C407D6">
        <w:rPr>
          <w:rFonts w:ascii="Times New Roman" w:eastAsia="Times New Roman" w:hAnsi="Times New Roman" w:cs="Times New Roman"/>
          <w:sz w:val="24"/>
          <w:szCs w:val="24"/>
          <w:lang w:eastAsia="hu-HU"/>
        </w:rPr>
        <w:t>26.</w:t>
      </w:r>
    </w:p>
    <w:p w14:paraId="648D3786" w14:textId="1897FC67" w:rsidR="00C61C9C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9BAC467" w14:textId="1E1B937F" w:rsidR="00C61C9C" w:rsidRPr="00095A13" w:rsidRDefault="00C61C9C" w:rsidP="00C61C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Ferenc Nándorné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nyújt, a 28/522-00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37D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095A13"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s telefonszámon.</w:t>
      </w:r>
    </w:p>
    <w:p w14:paraId="39E6CE95" w14:textId="77777777" w:rsidR="00C61C9C" w:rsidRPr="00C61C9C" w:rsidRDefault="00C61C9C" w:rsidP="00076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0C70CC2" w14:textId="77777777" w:rsidR="00076937" w:rsidRPr="00953C7E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1707B8" w14:textId="77777777" w:rsidR="00095A13" w:rsidRDefault="00095A13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965D166" w14:textId="00E9816E" w:rsidR="0014400B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62015EC1" w14:textId="60C6676F" w:rsidR="00C61C9C" w:rsidRPr="00095A13" w:rsidRDefault="00C61C9C" w:rsidP="00B451D5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Postai úton, a pályázatnak a Magyar Agrár- és Élettudományi Egyetem címére történő megküldésével (2100 Gödöllő, Páter Károly utca 1.) Kérjük a borítékon feltüntetni a pályázaton szereplő azonosító számot: </w:t>
      </w:r>
      <w:r w:rsidR="003012E5">
        <w:rPr>
          <w:rFonts w:ascii="Times New Roman" w:hAnsi="Times New Roman" w:cs="Times New Roman"/>
          <w:sz w:val="24"/>
          <w:szCs w:val="24"/>
        </w:rPr>
        <w:t>MATE-K/</w:t>
      </w:r>
      <w:r w:rsidR="00156DD6">
        <w:rPr>
          <w:rFonts w:ascii="Times New Roman" w:hAnsi="Times New Roman" w:cs="Times New Roman"/>
          <w:sz w:val="24"/>
          <w:szCs w:val="24"/>
        </w:rPr>
        <w:t>5</w:t>
      </w:r>
      <w:r w:rsidR="00857E48">
        <w:rPr>
          <w:rFonts w:ascii="Times New Roman" w:hAnsi="Times New Roman" w:cs="Times New Roman"/>
          <w:sz w:val="24"/>
          <w:szCs w:val="24"/>
        </w:rPr>
        <w:t>532</w:t>
      </w:r>
      <w:r w:rsidR="00156DD6">
        <w:rPr>
          <w:rFonts w:ascii="Times New Roman" w:hAnsi="Times New Roman" w:cs="Times New Roman"/>
          <w:sz w:val="24"/>
          <w:szCs w:val="24"/>
        </w:rPr>
        <w:t>-1/</w:t>
      </w:r>
      <w:r w:rsidR="00C24338">
        <w:rPr>
          <w:rFonts w:ascii="Times New Roman" w:hAnsi="Times New Roman" w:cs="Times New Roman"/>
          <w:sz w:val="24"/>
          <w:szCs w:val="24"/>
        </w:rPr>
        <w:t>2</w:t>
      </w:r>
      <w:r w:rsidR="003012E5">
        <w:rPr>
          <w:rFonts w:ascii="Times New Roman" w:hAnsi="Times New Roman" w:cs="Times New Roman"/>
          <w:sz w:val="24"/>
          <w:szCs w:val="24"/>
        </w:rPr>
        <w:t>02</w:t>
      </w:r>
      <w:r w:rsidR="00C24338">
        <w:rPr>
          <w:rFonts w:ascii="Times New Roman" w:hAnsi="Times New Roman" w:cs="Times New Roman"/>
          <w:sz w:val="24"/>
          <w:szCs w:val="24"/>
        </w:rPr>
        <w:t>2</w:t>
      </w:r>
      <w:r w:rsidR="003012E5">
        <w:rPr>
          <w:rFonts w:ascii="Times New Roman" w:hAnsi="Times New Roman" w:cs="Times New Roman"/>
          <w:sz w:val="24"/>
          <w:szCs w:val="24"/>
        </w:rPr>
        <w:t>.</w:t>
      </w:r>
      <w:r w:rsidRPr="00095A13">
        <w:rPr>
          <w:rFonts w:ascii="Times New Roman" w:hAnsi="Times New Roman" w:cs="Times New Roman"/>
          <w:sz w:val="24"/>
          <w:szCs w:val="24"/>
        </w:rPr>
        <w:t>,</w:t>
      </w:r>
      <w:r w:rsidR="00D56AB5">
        <w:rPr>
          <w:rFonts w:ascii="Times New Roman" w:hAnsi="Times New Roman" w:cs="Times New Roman"/>
          <w:sz w:val="24"/>
          <w:szCs w:val="24"/>
        </w:rPr>
        <w:t xml:space="preserve"> </w:t>
      </w:r>
      <w:r w:rsidRPr="00095A13">
        <w:rPr>
          <w:rFonts w:ascii="Times New Roman" w:hAnsi="Times New Roman" w:cs="Times New Roman"/>
          <w:sz w:val="24"/>
          <w:szCs w:val="24"/>
        </w:rPr>
        <w:t>valamint munkakör megnevezését: egyetemi tanár.</w:t>
      </w:r>
    </w:p>
    <w:p w14:paraId="699CEE1F" w14:textId="19D56F9C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 xml:space="preserve">Elektronikus úton </w:t>
      </w:r>
      <w:r w:rsidR="00EC5AD5">
        <w:rPr>
          <w:rFonts w:ascii="Times New Roman" w:hAnsi="Times New Roman" w:cs="Times New Roman"/>
          <w:sz w:val="24"/>
          <w:szCs w:val="24"/>
        </w:rPr>
        <w:t xml:space="preserve">Dócziné Lencsés Nóra </w:t>
      </w:r>
      <w:r w:rsidRPr="00095A13">
        <w:rPr>
          <w:rFonts w:ascii="Times New Roman" w:hAnsi="Times New Roman" w:cs="Times New Roman"/>
          <w:sz w:val="24"/>
          <w:szCs w:val="24"/>
        </w:rPr>
        <w:t xml:space="preserve">részére a </w:t>
      </w:r>
      <w:hyperlink r:id="rId10" w:history="1">
        <w:r w:rsidRPr="00095A13">
          <w:rPr>
            <w:rStyle w:val="Hiperhivatkozs"/>
            <w:rFonts w:ascii="Times New Roman" w:hAnsi="Times New Roman" w:cs="Times New Roman"/>
            <w:sz w:val="24"/>
            <w:szCs w:val="24"/>
          </w:rPr>
          <w:t>human@uni-mate.hu</w:t>
        </w:r>
      </w:hyperlink>
      <w:r w:rsidRPr="00095A13">
        <w:rPr>
          <w:rFonts w:ascii="Times New Roman" w:hAnsi="Times New Roman" w:cs="Times New Roman"/>
          <w:sz w:val="24"/>
          <w:szCs w:val="24"/>
        </w:rPr>
        <w:t xml:space="preserve"> oldalon keresztül. </w:t>
      </w:r>
    </w:p>
    <w:p w14:paraId="44681D90" w14:textId="66BFDC5A" w:rsidR="00C61C9C" w:rsidRPr="00095A13" w:rsidRDefault="00C61C9C" w:rsidP="00C61C9C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95A13">
        <w:rPr>
          <w:rFonts w:ascii="Times New Roman" w:hAnsi="Times New Roman" w:cs="Times New Roman"/>
          <w:sz w:val="24"/>
          <w:szCs w:val="24"/>
        </w:rPr>
        <w:t>Személyesen</w:t>
      </w:r>
      <w:r w:rsidR="00EC5AD5">
        <w:rPr>
          <w:rFonts w:ascii="Times New Roman" w:hAnsi="Times New Roman" w:cs="Times New Roman"/>
          <w:sz w:val="24"/>
          <w:szCs w:val="24"/>
        </w:rPr>
        <w:t>:</w:t>
      </w:r>
      <w:r w:rsidRPr="00095A13">
        <w:rPr>
          <w:rFonts w:ascii="Times New Roman" w:hAnsi="Times New Roman" w:cs="Times New Roman"/>
          <w:sz w:val="24"/>
          <w:szCs w:val="24"/>
        </w:rPr>
        <w:t xml:space="preserve"> Pest megye, 2100 Gödöllő, Páter Károly utca 1.</w:t>
      </w:r>
    </w:p>
    <w:p w14:paraId="47F1186E" w14:textId="77777777" w:rsidR="00C70233" w:rsidRPr="00953C7E" w:rsidRDefault="00C70233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558D3F" w14:textId="0E21C957" w:rsidR="00C61C9C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53C7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</w:p>
    <w:p w14:paraId="32AB800E" w14:textId="4CBB103F" w:rsidR="00D56AB5" w:rsidRPr="000074BD" w:rsidRDefault="00831A5B" w:rsidP="0000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egyetemi tanári kinevezésre az </w:t>
      </w:r>
      <w:proofErr w:type="spellStart"/>
      <w:r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>Nftv</w:t>
      </w:r>
      <w:proofErr w:type="spellEnd"/>
      <w:r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meghatározott feltételek szerint, továbbá </w:t>
      </w:r>
      <w:r w:rsidR="00CE54C3"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56AB5"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MATE szervezeti és működési szabályzatában és a foglalkoztatási </w:t>
      </w:r>
      <w:r w:rsidR="00CE54C3"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követelményrendszerben </w:t>
      </w:r>
      <w:r w:rsidR="00D56AB5"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>rögzítettek szerint</w:t>
      </w:r>
      <w:r w:rsidR="00CE54C3"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MAB véleményezési eljárása alapján kerül sor (</w:t>
      </w:r>
      <w:hyperlink r:id="rId11" w:history="1">
        <w:r w:rsidR="00CE54C3" w:rsidRPr="000074B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WWW.mab.hu</w:t>
        </w:r>
      </w:hyperlink>
      <w:r w:rsidR="00CE54C3" w:rsidRPr="000074BD">
        <w:rPr>
          <w:rFonts w:ascii="Times New Roman" w:eastAsia="Times New Roman" w:hAnsi="Times New Roman" w:cs="Times New Roman"/>
          <w:sz w:val="24"/>
          <w:szCs w:val="24"/>
          <w:lang w:eastAsia="hu-HU"/>
        </w:rPr>
        <w:t>). Az egyetemi tanári munkakör betöltéséhez szükséges munkaköri címről hozott döntésével kinevezze.</w:t>
      </w:r>
    </w:p>
    <w:p w14:paraId="25CA0425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169ADC2" w14:textId="36027AF5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határideje: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807F9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95A13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30.</w:t>
      </w:r>
    </w:p>
    <w:p w14:paraId="0ECEF0C7" w14:textId="33F7CAAD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271428" w14:textId="3576128C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95A1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munkáltatóval kapcsolatos egyéb lényeges információ:</w:t>
      </w:r>
    </w:p>
    <w:p w14:paraId="0DB25CD4" w14:textId="54048566" w:rsidR="00095A13" w:rsidRDefault="00390BC6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pályázatokat 202</w:t>
      </w:r>
      <w:r w:rsidR="00807F9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56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</w:t>
      </w:r>
      <w:r w:rsidR="00C407D6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-ig postai úton vagy személyesen kérjük benyújtani</w:t>
      </w:r>
      <w:r w:rsidR="00B372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a </w:t>
      </w:r>
      <w:hyperlink r:id="rId12" w:history="1">
        <w:r w:rsidR="00F93EC6" w:rsidRPr="0039734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human@uni-mate.hu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</w:t>
      </w:r>
      <w:r w:rsidR="00B372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kérjük megküldeni.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pályázó esetén az okiratok hitelesítését a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umánerőforrás </w:t>
      </w:r>
      <w:r w:rsidR="00EC5AD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gazgatós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ág igazgatója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="00D56AB5">
        <w:rPr>
          <w:rFonts w:ascii="Times New Roman" w:eastAsia="Times New Roman" w:hAnsi="Times New Roman" w:cs="Times New Roman"/>
          <w:sz w:val="24"/>
          <w:szCs w:val="24"/>
          <w:lang w:eastAsia="hu-HU"/>
        </w:rPr>
        <w:t>ezheti</w:t>
      </w:r>
      <w:r w:rsidR="00B063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2F8566" w14:textId="623D78E6" w:rsidR="00B06318" w:rsidRPr="00095A13" w:rsidRDefault="00B06318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fenntartja a jogot a pályázat visszavonására és érvénytelenítésére.</w:t>
      </w:r>
    </w:p>
    <w:p w14:paraId="0A931229" w14:textId="77777777" w:rsidR="00095A13" w:rsidRDefault="00095A13" w:rsidP="00B4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11F9EDE" w14:textId="77777777" w:rsidR="00095A13" w:rsidRDefault="00095A13" w:rsidP="0014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6A81EC9E" w14:textId="514E15CB" w:rsidR="0014400B" w:rsidRPr="00953C7E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Gödöllő, 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807F9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C6E51" w:rsidRPr="00953C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56D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C407D6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 w:rsidR="00156DD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119405B" w14:textId="77777777" w:rsidR="00BB20A6" w:rsidRPr="00953C7E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0BA813E7" w14:textId="77777777" w:rsidR="00BB20A6" w:rsidRPr="00953C7E" w:rsidRDefault="00BB20A6" w:rsidP="00BB20A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953C7E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953C7E" w:rsidSect="008866C9">
      <w:headerReference w:type="default" r:id="rId13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9CE4" w14:textId="77777777" w:rsidR="003C7921" w:rsidRDefault="003C7921" w:rsidP="00133DF7">
      <w:pPr>
        <w:spacing w:after="0" w:line="240" w:lineRule="auto"/>
      </w:pPr>
      <w:r>
        <w:separator/>
      </w:r>
    </w:p>
  </w:endnote>
  <w:endnote w:type="continuationSeparator" w:id="0">
    <w:p w14:paraId="293C92AA" w14:textId="77777777" w:rsidR="003C7921" w:rsidRDefault="003C7921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DF80" w14:textId="77777777" w:rsidR="003C7921" w:rsidRDefault="003C7921" w:rsidP="00133DF7">
      <w:pPr>
        <w:spacing w:after="0" w:line="240" w:lineRule="auto"/>
      </w:pPr>
      <w:r>
        <w:separator/>
      </w:r>
    </w:p>
  </w:footnote>
  <w:footnote w:type="continuationSeparator" w:id="0">
    <w:p w14:paraId="20E1641C" w14:textId="77777777" w:rsidR="003C7921" w:rsidRDefault="003C7921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BB8"/>
    <w:multiLevelType w:val="hybridMultilevel"/>
    <w:tmpl w:val="3A064BB2"/>
    <w:lvl w:ilvl="0" w:tplc="3EA4A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E05"/>
    <w:multiLevelType w:val="hybridMultilevel"/>
    <w:tmpl w:val="D486CF04"/>
    <w:lvl w:ilvl="0" w:tplc="040E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25EC7E43"/>
    <w:multiLevelType w:val="hybridMultilevel"/>
    <w:tmpl w:val="518A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7C27"/>
    <w:multiLevelType w:val="hybridMultilevel"/>
    <w:tmpl w:val="8B560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533958">
    <w:abstractNumId w:val="0"/>
  </w:num>
  <w:num w:numId="2" w16cid:durableId="251790568">
    <w:abstractNumId w:val="6"/>
  </w:num>
  <w:num w:numId="3" w16cid:durableId="1735934596">
    <w:abstractNumId w:val="9"/>
  </w:num>
  <w:num w:numId="4" w16cid:durableId="2029017863">
    <w:abstractNumId w:val="8"/>
  </w:num>
  <w:num w:numId="5" w16cid:durableId="941186835">
    <w:abstractNumId w:val="7"/>
  </w:num>
  <w:num w:numId="6" w16cid:durableId="1679383877">
    <w:abstractNumId w:val="10"/>
  </w:num>
  <w:num w:numId="7" w16cid:durableId="325520682">
    <w:abstractNumId w:val="11"/>
  </w:num>
  <w:num w:numId="8" w16cid:durableId="1697272844">
    <w:abstractNumId w:val="12"/>
  </w:num>
  <w:num w:numId="9" w16cid:durableId="1376739509">
    <w:abstractNumId w:val="4"/>
  </w:num>
  <w:num w:numId="10" w16cid:durableId="363869676">
    <w:abstractNumId w:val="5"/>
  </w:num>
  <w:num w:numId="11" w16cid:durableId="165294389">
    <w:abstractNumId w:val="1"/>
  </w:num>
  <w:num w:numId="12" w16cid:durableId="1516503405">
    <w:abstractNumId w:val="2"/>
  </w:num>
  <w:num w:numId="13" w16cid:durableId="1712725457">
    <w:abstractNumId w:val="13"/>
  </w:num>
  <w:num w:numId="14" w16cid:durableId="662398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074BD"/>
    <w:rsid w:val="00022C37"/>
    <w:rsid w:val="00033F79"/>
    <w:rsid w:val="000405F7"/>
    <w:rsid w:val="00076937"/>
    <w:rsid w:val="00077CE2"/>
    <w:rsid w:val="00091E5D"/>
    <w:rsid w:val="00095A13"/>
    <w:rsid w:val="000B74F2"/>
    <w:rsid w:val="000D10B6"/>
    <w:rsid w:val="000E06DA"/>
    <w:rsid w:val="00133DF7"/>
    <w:rsid w:val="00137DF5"/>
    <w:rsid w:val="0014400B"/>
    <w:rsid w:val="00145665"/>
    <w:rsid w:val="00156DD6"/>
    <w:rsid w:val="00161CEF"/>
    <w:rsid w:val="00183D56"/>
    <w:rsid w:val="001B06B2"/>
    <w:rsid w:val="001C2C70"/>
    <w:rsid w:val="001F74E6"/>
    <w:rsid w:val="002150A1"/>
    <w:rsid w:val="002250B2"/>
    <w:rsid w:val="00272282"/>
    <w:rsid w:val="002751D5"/>
    <w:rsid w:val="002A14BF"/>
    <w:rsid w:val="002B4C77"/>
    <w:rsid w:val="003012E5"/>
    <w:rsid w:val="00322D52"/>
    <w:rsid w:val="00326B7E"/>
    <w:rsid w:val="0033339E"/>
    <w:rsid w:val="00342E04"/>
    <w:rsid w:val="00347E97"/>
    <w:rsid w:val="0035510B"/>
    <w:rsid w:val="00390BC6"/>
    <w:rsid w:val="003A12CE"/>
    <w:rsid w:val="003C76FF"/>
    <w:rsid w:val="003C7921"/>
    <w:rsid w:val="003D65BE"/>
    <w:rsid w:val="003E595D"/>
    <w:rsid w:val="003E75FD"/>
    <w:rsid w:val="00470402"/>
    <w:rsid w:val="004757EC"/>
    <w:rsid w:val="004A103C"/>
    <w:rsid w:val="004C1405"/>
    <w:rsid w:val="004D2FC9"/>
    <w:rsid w:val="00527D3E"/>
    <w:rsid w:val="005A32F7"/>
    <w:rsid w:val="005C6DEF"/>
    <w:rsid w:val="005C7895"/>
    <w:rsid w:val="006664E4"/>
    <w:rsid w:val="006859B7"/>
    <w:rsid w:val="00746EA4"/>
    <w:rsid w:val="00755648"/>
    <w:rsid w:val="007731CC"/>
    <w:rsid w:val="0078222A"/>
    <w:rsid w:val="00796900"/>
    <w:rsid w:val="007A5D01"/>
    <w:rsid w:val="007C6E51"/>
    <w:rsid w:val="007D1B48"/>
    <w:rsid w:val="00801940"/>
    <w:rsid w:val="00807F9A"/>
    <w:rsid w:val="00831A5B"/>
    <w:rsid w:val="0083619E"/>
    <w:rsid w:val="00857E48"/>
    <w:rsid w:val="00881061"/>
    <w:rsid w:val="008866C9"/>
    <w:rsid w:val="00932FE0"/>
    <w:rsid w:val="00953C7E"/>
    <w:rsid w:val="00965ABA"/>
    <w:rsid w:val="009B49A0"/>
    <w:rsid w:val="009E6AA0"/>
    <w:rsid w:val="009F0197"/>
    <w:rsid w:val="00A06148"/>
    <w:rsid w:val="00A072C4"/>
    <w:rsid w:val="00A22FB5"/>
    <w:rsid w:val="00A24134"/>
    <w:rsid w:val="00A82272"/>
    <w:rsid w:val="00AB69DD"/>
    <w:rsid w:val="00AE69E0"/>
    <w:rsid w:val="00B06318"/>
    <w:rsid w:val="00B11561"/>
    <w:rsid w:val="00B372E8"/>
    <w:rsid w:val="00B451D5"/>
    <w:rsid w:val="00BB20A6"/>
    <w:rsid w:val="00BD33A3"/>
    <w:rsid w:val="00BE01D1"/>
    <w:rsid w:val="00C24338"/>
    <w:rsid w:val="00C407D6"/>
    <w:rsid w:val="00C47654"/>
    <w:rsid w:val="00C57D26"/>
    <w:rsid w:val="00C61C9C"/>
    <w:rsid w:val="00C670AF"/>
    <w:rsid w:val="00C70233"/>
    <w:rsid w:val="00C9364B"/>
    <w:rsid w:val="00CB2A32"/>
    <w:rsid w:val="00CB5D8C"/>
    <w:rsid w:val="00CB6BE8"/>
    <w:rsid w:val="00CD69C6"/>
    <w:rsid w:val="00CE54C3"/>
    <w:rsid w:val="00CF3441"/>
    <w:rsid w:val="00D32189"/>
    <w:rsid w:val="00D56AB5"/>
    <w:rsid w:val="00D65E7D"/>
    <w:rsid w:val="00D91466"/>
    <w:rsid w:val="00E67532"/>
    <w:rsid w:val="00E84D58"/>
    <w:rsid w:val="00EC5AD5"/>
    <w:rsid w:val="00EF1484"/>
    <w:rsid w:val="00EF69BA"/>
    <w:rsid w:val="00F26792"/>
    <w:rsid w:val="00F418C8"/>
    <w:rsid w:val="00F4672A"/>
    <w:rsid w:val="00F84607"/>
    <w:rsid w:val="00F93EC6"/>
    <w:rsid w:val="00FA4902"/>
    <w:rsid w:val="00FD76B9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5C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5A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5A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5A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5A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5A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@uni-ma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b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uman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b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5C52-4ECA-4C9C-9CC1-B74C7B4C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1370</Words>
  <Characters>9457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Nagy Ferenc Nándorné</cp:lastModifiedBy>
  <cp:revision>4</cp:revision>
  <dcterms:created xsi:type="dcterms:W3CDTF">2022-10-26T08:23:00Z</dcterms:created>
  <dcterms:modified xsi:type="dcterms:W3CDTF">2022-10-26T08:36:00Z</dcterms:modified>
</cp:coreProperties>
</file>